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AD90" w14:textId="69360C75" w:rsidR="00BA6E5F" w:rsidRDefault="0042359D" w:rsidP="00BA6E5F">
      <w:pPr>
        <w:pStyle w:val="STY3Tittel"/>
      </w:pPr>
      <w:sdt>
        <w:sdtPr>
          <w:id w:val="1902476255"/>
          <w:placeholder>
            <w:docPart w:val="E41935E3C4394EAA85D4A264ABF11FAC"/>
          </w:placeholder>
          <w:dataBinding w:prefixMappings="xmlns:ns0='http://software-innovation/documentproduction' " w:xpath="/ns0:customXmlPart[1]/ns0:view[1]/ns0:fields[1]/ns0:field[1]" w:storeItemID="{FC0AFCCC-FC64-4ED0-B8C5-E8F27050DC4C}"/>
          <w:text/>
        </w:sdtPr>
        <w:sdtEndPr/>
        <w:sdtContent>
          <w:r w:rsidR="00CF69A1">
            <w:t>Styring av eksterne byggherrer - instruks</w:t>
          </w:r>
        </w:sdtContent>
      </w:sdt>
    </w:p>
    <w:p w14:paraId="1B30AD91" w14:textId="77777777" w:rsidR="00DA21BA" w:rsidRDefault="006732C4" w:rsidP="006732C4">
      <w:pPr>
        <w:pStyle w:val="STY3Overskrift1"/>
      </w:pPr>
      <w:r w:rsidRPr="006732C4">
        <w:t>Hensikt og omfang</w:t>
      </w:r>
    </w:p>
    <w:p w14:paraId="5B5A433C" w14:textId="76467F81" w:rsidR="00CF69A1" w:rsidRDefault="00CF69A1" w:rsidP="00CF69A1">
      <w:pPr>
        <w:pStyle w:val="STY3Brdtekst"/>
      </w:pPr>
      <w:r w:rsidRPr="00EF20FB">
        <w:t xml:space="preserve">Kravene i instruksen er forankret i </w:t>
      </w:r>
      <w:r w:rsidRPr="00FE7394">
        <w:t>STY-60</w:t>
      </w:r>
      <w:r w:rsidR="009C11EA">
        <w:t>4907</w:t>
      </w:r>
      <w:r>
        <w:t xml:space="preserve"> </w:t>
      </w:r>
      <w:r w:rsidR="009C11EA">
        <w:t xml:space="preserve">Plan og byggesaker som berører jernbane – konsernprosedyre. </w:t>
      </w:r>
    </w:p>
    <w:p w14:paraId="30D24232" w14:textId="77777777" w:rsidR="00CF69A1" w:rsidRDefault="00CF69A1" w:rsidP="00CF69A1">
      <w:pPr>
        <w:pStyle w:val="STY3Brdtekst"/>
      </w:pPr>
      <w:r>
        <w:t>Instruksen skal sikre at jernbaneinfrastruktur som planlegges/bygges/endres av eksterne byggherrer (som for eksempel Statens vegvesen og Nye Veier), og som Bane NOR skal overta etter fullført tiltak, planlegges, prosjekteres, bygges og dokumenteres ihht. Bane NORs krav, lover og forskrifter. Instruksen beskriver de krav Bane NOR skal stille til eksterne byggherrer som bygger/endrer jernbaneinfrastruktur som Bane NOR skal overta etter fullført tiltak.</w:t>
      </w:r>
    </w:p>
    <w:p w14:paraId="0D423323" w14:textId="77777777" w:rsidR="00CF69A1" w:rsidRDefault="00CF69A1" w:rsidP="00CF69A1">
      <w:pPr>
        <w:pStyle w:val="STY3Brdtekst"/>
      </w:pPr>
      <w:r>
        <w:t xml:space="preserve">Det er fremtidig eier i Bane NOR som sørger for at gjennomføringsavtale inngås ihht. kravene i denne instruksen, følger opp den eksterne byggherren, er den eksterne byggherrens kontaktpunkt i Bane NOR og gjennomfører all nødvendig koordinering internt i Bane NOR og mot Statens jernbanetilsyn. </w:t>
      </w:r>
    </w:p>
    <w:p w14:paraId="2165A323" w14:textId="77777777" w:rsidR="00D91C5E" w:rsidRDefault="00967CB6" w:rsidP="00D91C5E">
      <w:pPr>
        <w:pStyle w:val="STY3Overskrift1"/>
      </w:pPr>
      <w:r>
        <w:t>Beskrivelse</w:t>
      </w:r>
    </w:p>
    <w:p w14:paraId="7725FB57" w14:textId="2C9D161A" w:rsidR="00D91C5E" w:rsidRDefault="00D91C5E" w:rsidP="00D91C5E">
      <w:pPr>
        <w:pStyle w:val="STY3Overskrift11"/>
      </w:pPr>
      <w:r>
        <w:t>Forholdet til saker som behandles etter jernbanelovens § 10</w:t>
      </w:r>
    </w:p>
    <w:p w14:paraId="072830CB" w14:textId="77777777" w:rsidR="00D91C5E" w:rsidRPr="00E90D19" w:rsidRDefault="00D91C5E" w:rsidP="00D91C5E">
      <w:pPr>
        <w:pStyle w:val="STY3Brdtekst"/>
      </w:pPr>
      <w:r>
        <w:t xml:space="preserve">Bane NOR er tillagt myndighet til å fatte vedtak om tillatelse til bygging, graving, oppfylling mv. innen 30 meter fra nærmeste spormidt (tillatelse etter jernbanelovens § 10). Behandling av § 10-saker er beskrevet i STY-604907 Plan- og byggesaker som berører jernbane – konsernprosedyre. Tillatelse etter § 10 gis med visse vilkår. Kravene i denne instruksen er krav utover vilkårene i §10-tillatelsen og reguleres i en privatrettslig avtale (gjennomføringsavtale) mellom Bane NOR og tiltakshaveren. Inngått avtale mellom Bane NOR og den eksterne byggherren er en forutsetning for å få en §10-tillatelse. </w:t>
      </w:r>
    </w:p>
    <w:p w14:paraId="26919E16" w14:textId="77777777" w:rsidR="00835B60" w:rsidRDefault="00835B60" w:rsidP="00835B60">
      <w:pPr>
        <w:pStyle w:val="STY3Overskrift11"/>
      </w:pPr>
      <w:r>
        <w:t>Krav til eksterne byggherrer</w:t>
      </w:r>
    </w:p>
    <w:p w14:paraId="3B6A8670" w14:textId="77777777" w:rsidR="00835B60" w:rsidRPr="00BE5BA1" w:rsidRDefault="00835B60" w:rsidP="00835B60">
      <w:pPr>
        <w:pStyle w:val="STY3Brdtekst"/>
      </w:pPr>
      <w:r w:rsidRPr="00BE5BA1">
        <w:rPr>
          <w:b/>
          <w:bCs/>
        </w:rPr>
        <w:t>Gjennomføringsavtale:</w:t>
      </w:r>
      <w:r>
        <w:t xml:space="preserve"> Så snart den eksterne byggherrens prosjekt er startet opp (oppstartsfasen), er det den eksterne byggherrens ansvar å ta kontakt med</w:t>
      </w:r>
      <w:r w:rsidRPr="00EF20FB">
        <w:t xml:space="preserve"> Bane NOR for å få på plass en </w:t>
      </w:r>
      <w:r>
        <w:t>gjennomføring</w:t>
      </w:r>
      <w:r w:rsidRPr="00EF20FB">
        <w:t>savtale</w:t>
      </w:r>
      <w:r>
        <w:t xml:space="preserve">. Når kontakt er opprettet, skal Bane NOR ta en ledende rolle for å få på plass en gjennomføringsavtale. I gjennomføringsavtalen skal Bane NORs </w:t>
      </w:r>
      <w:r w:rsidRPr="00EF20FB">
        <w:t>krav avtalefestes</w:t>
      </w:r>
      <w:r>
        <w:t>, herunder kravene i denne instruksen</w:t>
      </w:r>
      <w:r w:rsidRPr="00EF20FB">
        <w:t xml:space="preserve">. </w:t>
      </w:r>
      <w:r>
        <w:t>Bane NORs m</w:t>
      </w:r>
      <w:r w:rsidRPr="00EF20FB">
        <w:t xml:space="preserve">al for </w:t>
      </w:r>
      <w:r>
        <w:t>gjennomførings</w:t>
      </w:r>
      <w:r w:rsidRPr="00EF20FB">
        <w:t>avtale</w:t>
      </w:r>
      <w:r>
        <w:t xml:space="preserve"> skal benyttes</w:t>
      </w:r>
      <w:r w:rsidRPr="00EF20FB">
        <w:t>.</w:t>
      </w:r>
      <w:r>
        <w:t xml:space="preserve"> Ved utarbeidelsen av den enkelte gjennomføringsavtale, må Bane NOR vurdere om det er noen av kravene i malen for gjennomføringsavtalen som ikke er relevante for det aktuelle tiltaket.</w:t>
      </w:r>
    </w:p>
    <w:p w14:paraId="00B4455E" w14:textId="34B22A93" w:rsidR="00835B60" w:rsidRPr="00BB645D" w:rsidRDefault="00835B60" w:rsidP="00835B60">
      <w:pPr>
        <w:pStyle w:val="STY3Brdtekst"/>
      </w:pPr>
      <w:r w:rsidRPr="00BE5BA1">
        <w:rPr>
          <w:b/>
          <w:bCs/>
        </w:rPr>
        <w:t>Overleveringsstrategi:</w:t>
      </w:r>
      <w:r w:rsidRPr="00EF20FB">
        <w:t xml:space="preserve"> </w:t>
      </w:r>
      <w:r>
        <w:t xml:space="preserve">Etter inngått gjennomføringsavtale, skal </w:t>
      </w:r>
      <w:r w:rsidRPr="00EF20FB">
        <w:t xml:space="preserve">den eksterne byggherren planlegge </w:t>
      </w:r>
      <w:r>
        <w:t xml:space="preserve">involvering av Bane NOR i prosjektfasene samt planlegge </w:t>
      </w:r>
      <w:r w:rsidRPr="00BB645D">
        <w:t>overleveringen fra prosjektet til Bane NOR. Dette skal beskrives i en overleveringsstrategi (utarbeides av den eksterne byggherren i samarbeid med Bane NOR).</w:t>
      </w:r>
      <w:r>
        <w:t xml:space="preserve"> </w:t>
      </w:r>
      <w:r w:rsidRPr="00BB645D">
        <w:t>Bane NORs mal for overleveringsstrategi skal benyttes</w:t>
      </w:r>
      <w:r w:rsidR="00EB4731">
        <w:t xml:space="preserve"> (STY-605498)</w:t>
      </w:r>
      <w:r w:rsidRPr="00BB645D">
        <w:t>.</w:t>
      </w:r>
    </w:p>
    <w:p w14:paraId="1ED5CFFD" w14:textId="77777777" w:rsidR="00835B60" w:rsidRDefault="00835B60" w:rsidP="00835B60">
      <w:pPr>
        <w:pStyle w:val="STY3Brdtekst"/>
      </w:pPr>
      <w:r w:rsidRPr="00BE5BA1">
        <w:rPr>
          <w:b/>
          <w:bCs/>
        </w:rPr>
        <w:t>Risikostyring:</w:t>
      </w:r>
      <w:r w:rsidRPr="00BE5BA1">
        <w:t xml:space="preserve"> </w:t>
      </w:r>
      <w:r w:rsidRPr="00987911">
        <w:t>Kravene i STY</w:t>
      </w:r>
      <w:r>
        <w:t>-</w:t>
      </w:r>
      <w:r w:rsidRPr="00987911">
        <w:t xml:space="preserve">604892 </w:t>
      </w:r>
      <w:r>
        <w:t xml:space="preserve">Risikostyring sikkerhet – konsernprosedyre skal følges. </w:t>
      </w:r>
      <w:r w:rsidRPr="000636D6">
        <w:t>Vesentlighetsvurderingen skal gjøres av Bane NOR, og den</w:t>
      </w:r>
      <w:r w:rsidRPr="00196AF3">
        <w:t xml:space="preserve"> eksterne byggherren har ansvaret for å skaffe til veie nødvendig dokumentasjon for å kunne gjennomføre vesentlighetsvurderingen. Vesentlighetsvurderingen vil avklare om endringene er vesentlige og om </w:t>
      </w:r>
      <w:r>
        <w:t xml:space="preserve">Bane NORs </w:t>
      </w:r>
      <w:r>
        <w:rPr>
          <w:rFonts w:cs="Arial"/>
          <w:color w:val="474747"/>
          <w:shd w:val="clear" w:color="auto" w:fill="FFFFFF"/>
        </w:rPr>
        <w:t>Assessment Body (</w:t>
      </w:r>
      <w:r w:rsidRPr="00196AF3">
        <w:t>AsBo</w:t>
      </w:r>
      <w:r>
        <w:t>)</w:t>
      </w:r>
      <w:r w:rsidRPr="00196AF3">
        <w:t xml:space="preserve"> må anvendes. Bane NOR skal ha all dialog med AsBo. Kravene i STY</w:t>
      </w:r>
      <w:r>
        <w:t>-</w:t>
      </w:r>
      <w:r w:rsidRPr="00F330CA">
        <w:t xml:space="preserve">605166 </w:t>
      </w:r>
      <w:r>
        <w:t xml:space="preserve">Risikovurderinger sikkerhet – prosedyre skal følges </w:t>
      </w:r>
      <w:r w:rsidRPr="00F330CA">
        <w:t>knyttet til risikoforhold type D (evt. E).</w:t>
      </w:r>
    </w:p>
    <w:p w14:paraId="5167968B" w14:textId="77777777" w:rsidR="00CB0D6A" w:rsidRPr="00B25C8A" w:rsidRDefault="00CB0D6A" w:rsidP="00CB0D6A">
      <w:pPr>
        <w:pStyle w:val="STY3Brdtekst"/>
        <w:rPr>
          <w:rFonts w:ascii="Helvetica" w:hAnsi="Helvetica" w:cs="Helvetica"/>
          <w:color w:val="333333"/>
          <w:sz w:val="21"/>
          <w:szCs w:val="21"/>
          <w:shd w:val="clear" w:color="auto" w:fill="FFFFFF"/>
        </w:rPr>
      </w:pPr>
      <w:r w:rsidRPr="000636D6">
        <w:rPr>
          <w:b/>
          <w:bCs/>
        </w:rPr>
        <w:t>RAM- og sikkerhetsstyring:</w:t>
      </w:r>
      <w:r w:rsidRPr="000636D6">
        <w:t xml:space="preserve"> </w:t>
      </w:r>
      <w:r w:rsidRPr="00B64116">
        <w:t xml:space="preserve">EN 50126 </w:t>
      </w:r>
      <w:r>
        <w:rPr>
          <w:rFonts w:ascii="Helvetica" w:hAnsi="Helvetica" w:cs="Helvetica"/>
          <w:color w:val="333333"/>
          <w:sz w:val="21"/>
          <w:szCs w:val="21"/>
          <w:shd w:val="clear" w:color="auto" w:fill="FFFFFF"/>
        </w:rPr>
        <w:t>Jernbaneapplikasjoner - Spesifikasjon og demonstrasjon av pålitelighet, tilgjengelighet, vedlikehold og sikkerhet </w:t>
      </w:r>
      <w:r>
        <w:t>skal benyttes ved</w:t>
      </w:r>
      <w:r w:rsidRPr="00196AF3">
        <w:t xml:space="preserve"> planlegging, prosjektering og bygging av ny</w:t>
      </w:r>
      <w:r>
        <w:t>/</w:t>
      </w:r>
      <w:r w:rsidRPr="00196AF3">
        <w:t>endret jernbaneinfrastruktur. RAM</w:t>
      </w:r>
      <w:r>
        <w:t>-</w:t>
      </w:r>
      <w:r w:rsidRPr="00196AF3">
        <w:t xml:space="preserve"> og sikkerhetsstyringssystemet skal tilpasses </w:t>
      </w:r>
      <w:r>
        <w:t>tiltakets</w:t>
      </w:r>
      <w:r w:rsidRPr="00196AF3">
        <w:t xml:space="preserve"> </w:t>
      </w:r>
      <w:r w:rsidRPr="00B25C8A">
        <w:rPr>
          <w:rFonts w:ascii="Helvetica" w:hAnsi="Helvetica" w:cs="Helvetica"/>
          <w:color w:val="333333"/>
          <w:sz w:val="21"/>
          <w:szCs w:val="21"/>
          <w:shd w:val="clear" w:color="auto" w:fill="FFFFFF"/>
        </w:rPr>
        <w:lastRenderedPageBreak/>
        <w:t xml:space="preserve">størrelse og kompleksitet, men slik at RAM- og sikkerhetsarbeidet til enhver tid oppfyller kravene i EN 50126 samt EN 50128 og EN 50129 der dette er relevant. </w:t>
      </w:r>
    </w:p>
    <w:p w14:paraId="0E073C86" w14:textId="77777777" w:rsidR="00CB0D6A" w:rsidRDefault="00CB0D6A" w:rsidP="00CB0D6A">
      <w:pPr>
        <w:pStyle w:val="STY3Brdtekst"/>
      </w:pPr>
      <w:r w:rsidRPr="00CD798B">
        <w:rPr>
          <w:rFonts w:asciiTheme="minorHAnsi" w:hAnsiTheme="minorHAnsi" w:cstheme="minorHAnsi"/>
          <w:b/>
          <w:bCs/>
        </w:rPr>
        <w:t>Vedlikeholdsprogram:</w:t>
      </w:r>
      <w:r>
        <w:rPr>
          <w:rFonts w:asciiTheme="minorHAnsi" w:hAnsiTheme="minorHAnsi" w:cstheme="minorHAnsi"/>
        </w:rPr>
        <w:t xml:space="preserve"> Et v</w:t>
      </w:r>
      <w:r>
        <w:t xml:space="preserve">edlikeholdsprogram skal utarbeides ved å benytte </w:t>
      </w:r>
      <w:r w:rsidRPr="003721E7">
        <w:t>RCM-metoden ihht. STY-605686 RCM-analyse - instruks og STY-601128 RCM-analyse</w:t>
      </w:r>
      <w:r>
        <w:t xml:space="preserve"> - </w:t>
      </w:r>
      <w:r w:rsidRPr="003721E7">
        <w:t>veiledning samt evt. leverandørens anbefaling</w:t>
      </w:r>
      <w:r>
        <w:t xml:space="preserve">. Kravene til vedlikeholdsprogram i </w:t>
      </w:r>
      <w:r w:rsidRPr="003034BE">
        <w:t>STY-601704 Krav til infrastrukturdata og vedlikeholdsdokumentasjon ved overlevering fra byggefase til driftsfase – instruks</w:t>
      </w:r>
      <w:r>
        <w:t xml:space="preserve"> skal følges.</w:t>
      </w:r>
    </w:p>
    <w:p w14:paraId="46A994FB" w14:textId="77777777" w:rsidR="00CB0D6A" w:rsidRPr="00BE5BA1" w:rsidRDefault="00CB0D6A" w:rsidP="00CB0D6A">
      <w:pPr>
        <w:pStyle w:val="STY3Brdtekst"/>
      </w:pPr>
      <w:r w:rsidRPr="00BE5BA1">
        <w:rPr>
          <w:b/>
          <w:bCs/>
        </w:rPr>
        <w:t>Risikostyring av byggeprosessen:</w:t>
      </w:r>
      <w:r>
        <w:t xml:space="preserve"> </w:t>
      </w:r>
      <w:r w:rsidRPr="00051655">
        <w:t xml:space="preserve">Det </w:t>
      </w:r>
      <w:r>
        <w:t xml:space="preserve">skal </w:t>
      </w:r>
      <w:r w:rsidRPr="00051655">
        <w:t>gjennomføres</w:t>
      </w:r>
      <w:r>
        <w:t xml:space="preserve"> </w:t>
      </w:r>
      <w:r w:rsidRPr="00051655">
        <w:t xml:space="preserve">risikovurderinger av byggeprosessen som danner grunnlaget for at arbeidene på anlegget ikke utgjør en sikkerhetsrisiko mot togfremføringen når arbeidet foregår i og ved </w:t>
      </w:r>
      <w:r>
        <w:t>driftssatt</w:t>
      </w:r>
      <w:r w:rsidRPr="00051655">
        <w:t xml:space="preserve"> spor.</w:t>
      </w:r>
    </w:p>
    <w:p w14:paraId="72C532C7" w14:textId="77777777" w:rsidR="00CB0D6A" w:rsidRPr="00BE5BA1" w:rsidRDefault="00CB0D6A" w:rsidP="00CB0D6A">
      <w:pPr>
        <w:pStyle w:val="STY3Brdtekst"/>
      </w:pPr>
      <w:r w:rsidRPr="00BE5BA1">
        <w:rPr>
          <w:b/>
          <w:bCs/>
        </w:rPr>
        <w:t xml:space="preserve">Planlegging, prosjektering og bygging av </w:t>
      </w:r>
      <w:r w:rsidRPr="00BE5BA1">
        <w:rPr>
          <w:rFonts w:eastAsia="Times New Roman" w:cs="Times New Roman"/>
          <w:b/>
          <w:bCs/>
          <w:color w:val="000000" w:themeColor="text1"/>
        </w:rPr>
        <w:t>jernbaneinfrastruktur:</w:t>
      </w:r>
      <w:r w:rsidRPr="00380F21">
        <w:rPr>
          <w:rFonts w:eastAsia="Times New Roman" w:cs="Times New Roman"/>
          <w:color w:val="000000" w:themeColor="text1"/>
        </w:rPr>
        <w:t xml:space="preserve"> Bane NOR skal godkjenne</w:t>
      </w:r>
      <w:r>
        <w:rPr>
          <w:rFonts w:eastAsia="Times New Roman" w:cs="Times New Roman"/>
          <w:color w:val="000000" w:themeColor="text1"/>
        </w:rPr>
        <w:t xml:space="preserve"> </w:t>
      </w:r>
      <w:r w:rsidRPr="00380F21">
        <w:rPr>
          <w:rFonts w:eastAsia="Times New Roman" w:cs="Times New Roman"/>
          <w:color w:val="000000" w:themeColor="text1"/>
        </w:rPr>
        <w:t>valg</w:t>
      </w:r>
      <w:r>
        <w:rPr>
          <w:rFonts w:eastAsia="Times New Roman" w:cs="Times New Roman"/>
          <w:color w:val="000000" w:themeColor="text1"/>
        </w:rPr>
        <w:t xml:space="preserve"> av løsning</w:t>
      </w:r>
      <w:r w:rsidRPr="00380F21">
        <w:rPr>
          <w:rFonts w:eastAsia="Times New Roman" w:cs="Times New Roman"/>
          <w:color w:val="000000" w:themeColor="text1"/>
        </w:rPr>
        <w:t>, detaljert teknisk løsning, ferdig bygget anlegg og teknisk dokumentasjon. Før valg av løsning</w:t>
      </w:r>
      <w:r>
        <w:rPr>
          <w:rFonts w:eastAsia="Times New Roman" w:cs="Times New Roman"/>
          <w:color w:val="000000" w:themeColor="text1"/>
        </w:rPr>
        <w:t>,</w:t>
      </w:r>
      <w:r w:rsidRPr="00380F21">
        <w:rPr>
          <w:rFonts w:eastAsia="Times New Roman" w:cs="Times New Roman"/>
          <w:color w:val="000000" w:themeColor="text1"/>
        </w:rPr>
        <w:t xml:space="preserve"> skal Bane NOR involveres for å komme med innspill og akseptere rammeverket for løsningen. </w:t>
      </w:r>
    </w:p>
    <w:p w14:paraId="1239F515" w14:textId="77777777" w:rsidR="00CB0D6A" w:rsidRPr="00380F21" w:rsidRDefault="00CB0D6A" w:rsidP="00CB0D6A">
      <w:pPr>
        <w:pStyle w:val="STY3Brdtekst"/>
        <w:rPr>
          <w:rFonts w:eastAsia="Times New Roman" w:cs="Times New Roman"/>
          <w:color w:val="000000" w:themeColor="text1"/>
        </w:rPr>
      </w:pPr>
      <w:r w:rsidRPr="00BE5BA1">
        <w:t>Bane NORs tekniske regelverk skal følges</w:t>
      </w:r>
      <w:r w:rsidRPr="00380F21">
        <w:rPr>
          <w:rFonts w:eastAsia="Times New Roman" w:cs="Times New Roman"/>
          <w:color w:val="000000" w:themeColor="text1"/>
        </w:rPr>
        <w:t xml:space="preserve"> for all prosjektering og bygging/endring av anlegg, komponenter, systemer mv. som omfattes av regelverket.</w:t>
      </w:r>
      <w:r>
        <w:rPr>
          <w:rFonts w:eastAsia="Times New Roman" w:cs="Times New Roman"/>
          <w:color w:val="000000" w:themeColor="text1"/>
        </w:rPr>
        <w:t xml:space="preserve"> </w:t>
      </w:r>
      <w:r w:rsidRPr="00380F21">
        <w:rPr>
          <w:rFonts w:eastAsia="Times New Roman" w:cs="Times New Roman"/>
          <w:color w:val="000000" w:themeColor="text1"/>
        </w:rPr>
        <w:t>Eventuell</w:t>
      </w:r>
      <w:r>
        <w:rPr>
          <w:rFonts w:eastAsia="Times New Roman" w:cs="Times New Roman"/>
          <w:color w:val="000000" w:themeColor="text1"/>
        </w:rPr>
        <w:t>e</w:t>
      </w:r>
      <w:r w:rsidRPr="00380F21">
        <w:rPr>
          <w:rFonts w:eastAsia="Times New Roman" w:cs="Times New Roman"/>
          <w:color w:val="000000" w:themeColor="text1"/>
        </w:rPr>
        <w:t xml:space="preserve"> dispensasjonssøknader fra teknisk regelverk skal sendes Bane NOR for behandling. </w:t>
      </w:r>
    </w:p>
    <w:p w14:paraId="547BD29C" w14:textId="77777777" w:rsidR="00CB0D6A" w:rsidRPr="00EB2996" w:rsidRDefault="00CB0D6A" w:rsidP="00CB0D6A">
      <w:pPr>
        <w:pStyle w:val="STY3Brdtekst"/>
        <w:rPr>
          <w:rFonts w:eastAsia="Times New Roman" w:cs="Times New Roman"/>
          <w:color w:val="000000" w:themeColor="text1"/>
        </w:rPr>
      </w:pPr>
      <w:r w:rsidRPr="00380F21">
        <w:rPr>
          <w:rFonts w:eastAsia="Times New Roman" w:cs="Times New Roman"/>
          <w:color w:val="000000" w:themeColor="text1"/>
        </w:rPr>
        <w:t xml:space="preserve">Alle endringer som gjøres i et signalanlegg skal prosjekteres, kontrolleres og settes i drift iht. arbeidsprosesser </w:t>
      </w:r>
      <w:r w:rsidRPr="0070458C">
        <w:rPr>
          <w:rFonts w:eastAsia="Times New Roman" w:cs="Times New Roman"/>
          <w:color w:val="000000" w:themeColor="text1"/>
        </w:rPr>
        <w:t>for signal (se banenor.no) eller</w:t>
      </w:r>
      <w:r w:rsidRPr="00380F21">
        <w:rPr>
          <w:rFonts w:eastAsia="Times New Roman" w:cs="Times New Roman"/>
          <w:color w:val="000000" w:themeColor="text1"/>
        </w:rPr>
        <w:t xml:space="preserve"> som vedlikehold ihht. teknisk </w:t>
      </w:r>
      <w:r w:rsidRPr="00E07F0C">
        <w:rPr>
          <w:rFonts w:eastAsia="Times New Roman" w:cs="Times New Roman"/>
          <w:color w:val="000000" w:themeColor="text1"/>
        </w:rPr>
        <w:t>regelverk. STY-604677 Arbeidsprosesser for systemer med sikkerhetsnivå – prosedyre gjelder for alle endring</w:t>
      </w:r>
      <w:r w:rsidRPr="00380F21">
        <w:rPr>
          <w:rFonts w:eastAsia="Times New Roman" w:cs="Times New Roman"/>
          <w:color w:val="000000" w:themeColor="text1"/>
        </w:rPr>
        <w:t xml:space="preserve">er som gjøres i et signalanlegg som ikke tillates utført som vedlikehold. Endringer i releanlegg utføres iht. «Driftsprosess for releanlegg» eller «Forenklet prosess» dersom «Driftsprosess for releanlegg» ikke tillates brukt. Ved endringer i elektroniske signalanlegg (dvs. de anlegg der det finnes en systemleverandør) skal «Full prosess» benyttes. For alle andre endringer eller uklarheter skal Signalavdelingen i Bane NOR kontaktes for å avklare hvilken prosess som skal benyttes. Ved søknad om teknisk trafikal godkjenning er det Bane NOR som skal søke Trafikkdivisjonen ved Funksjonell godkjenning. Den eksterne byggherren har ansvaret for å skaffe til veie nødvendig dokumentasjon knyttet til denne </w:t>
      </w:r>
      <w:r w:rsidRPr="004257A7">
        <w:rPr>
          <w:rFonts w:asciiTheme="minorHAnsi" w:eastAsia="Times New Roman" w:hAnsiTheme="minorHAnsi" w:cstheme="minorHAnsi"/>
          <w:color w:val="000000" w:themeColor="text1"/>
        </w:rPr>
        <w:t>saksbehandlingen.</w:t>
      </w:r>
      <w:r w:rsidRPr="007140BB">
        <w:rPr>
          <w:rStyle w:val="Overskrift1Tegn"/>
          <w:rFonts w:asciiTheme="minorHAnsi" w:hAnsiTheme="minorHAnsi" w:cstheme="minorHAnsi"/>
          <w:b w:val="0"/>
          <w:szCs w:val="20"/>
        </w:rPr>
        <w:t xml:space="preserve"> </w:t>
      </w:r>
    </w:p>
    <w:p w14:paraId="2D4B9C6A" w14:textId="77777777" w:rsidR="00CB0D6A" w:rsidRPr="00A2238F" w:rsidRDefault="00CB0D6A" w:rsidP="00CB0D6A">
      <w:pPr>
        <w:pStyle w:val="STY3Brdtekst"/>
        <w:rPr>
          <w:rFonts w:asciiTheme="minorHAnsi" w:hAnsiTheme="minorHAnsi" w:cstheme="minorHAnsi"/>
        </w:rPr>
      </w:pPr>
      <w:r w:rsidRPr="00380F21">
        <w:rPr>
          <w:rFonts w:eastAsia="Times New Roman" w:cs="Times New Roman"/>
          <w:color w:val="000000" w:themeColor="text1"/>
        </w:rPr>
        <w:t>Ved nytt/endringer i høyspenningsanlegg</w:t>
      </w:r>
      <w:r w:rsidRPr="00B6274C">
        <w:rPr>
          <w:rFonts w:asciiTheme="minorHAnsi" w:eastAsia="Times New Roman" w:hAnsiTheme="minorHAnsi" w:cstheme="minorHAnsi"/>
          <w:color w:val="000000" w:themeColor="text1"/>
        </w:rPr>
        <w:t xml:space="preserve">, skal </w:t>
      </w:r>
      <w:r>
        <w:rPr>
          <w:rStyle w:val="cf01"/>
          <w:rFonts w:asciiTheme="minorHAnsi" w:hAnsiTheme="minorHAnsi" w:cstheme="minorHAnsi"/>
        </w:rPr>
        <w:t xml:space="preserve">den </w:t>
      </w:r>
      <w:r w:rsidRPr="00B6274C">
        <w:rPr>
          <w:rStyle w:val="cf01"/>
          <w:rFonts w:asciiTheme="minorHAnsi" w:hAnsiTheme="minorHAnsi" w:cstheme="minorHAnsi"/>
        </w:rPr>
        <w:t>ekstern</w:t>
      </w:r>
      <w:r>
        <w:rPr>
          <w:rStyle w:val="cf01"/>
          <w:rFonts w:asciiTheme="minorHAnsi" w:hAnsiTheme="minorHAnsi" w:cstheme="minorHAnsi"/>
        </w:rPr>
        <w:t>e</w:t>
      </w:r>
      <w:r w:rsidRPr="00B6274C">
        <w:rPr>
          <w:rStyle w:val="cf01"/>
          <w:rFonts w:asciiTheme="minorHAnsi" w:hAnsiTheme="minorHAnsi" w:cstheme="minorHAnsi"/>
        </w:rPr>
        <w:t xml:space="preserve"> byggherre</w:t>
      </w:r>
      <w:r>
        <w:rPr>
          <w:rStyle w:val="cf01"/>
          <w:rFonts w:asciiTheme="minorHAnsi" w:hAnsiTheme="minorHAnsi" w:cstheme="minorHAnsi"/>
        </w:rPr>
        <w:t>n</w:t>
      </w:r>
      <w:r w:rsidRPr="00B6274C">
        <w:rPr>
          <w:rStyle w:val="cf01"/>
          <w:rFonts w:asciiTheme="minorHAnsi" w:hAnsiTheme="minorHAnsi" w:cstheme="minorHAnsi"/>
        </w:rPr>
        <w:t xml:space="preserve"> sørge for å utarbeide søknad om anleggskonsesjon etter energiloven</w:t>
      </w:r>
      <w:r>
        <w:rPr>
          <w:rStyle w:val="cf01"/>
          <w:rFonts w:asciiTheme="minorHAnsi" w:hAnsiTheme="minorHAnsi" w:cstheme="minorHAnsi"/>
        </w:rPr>
        <w:t xml:space="preserve">. </w:t>
      </w:r>
      <w:r w:rsidRPr="00380F21">
        <w:rPr>
          <w:rFonts w:eastAsia="Times New Roman" w:cs="Times New Roman"/>
          <w:color w:val="000000" w:themeColor="text1"/>
        </w:rPr>
        <w:t xml:space="preserve">Dette må gjøres etter at konsept er valgt og miljøkartlegging gjennomført. </w:t>
      </w:r>
      <w:r>
        <w:rPr>
          <w:rFonts w:eastAsia="Times New Roman" w:cs="Times New Roman"/>
          <w:color w:val="000000" w:themeColor="text1"/>
        </w:rPr>
        <w:t xml:space="preserve">Bane NOR </w:t>
      </w:r>
      <w:r w:rsidRPr="00380F21">
        <w:rPr>
          <w:rFonts w:eastAsia="Times New Roman" w:cs="Times New Roman"/>
          <w:color w:val="000000" w:themeColor="text1"/>
        </w:rPr>
        <w:t xml:space="preserve">Energi må kontaktes for å avklare om det er behov for å søke om konsesjon i det enkelte tilfelle. </w:t>
      </w:r>
      <w:r w:rsidRPr="0066270D">
        <w:rPr>
          <w:rStyle w:val="cf01"/>
          <w:rFonts w:asciiTheme="minorHAnsi" w:hAnsiTheme="minorHAnsi" w:cstheme="minorHAnsi"/>
        </w:rPr>
        <w:t>Ekstern byggherre må selv utføre nødvendige undersøkelser og evt. utredninger, og skaffe til veie nødvendig underlag til søknad</w:t>
      </w:r>
      <w:r>
        <w:rPr>
          <w:rStyle w:val="cf01"/>
          <w:rFonts w:asciiTheme="minorHAnsi" w:hAnsiTheme="minorHAnsi" w:cstheme="minorHAnsi"/>
        </w:rPr>
        <w:t>en</w:t>
      </w:r>
      <w:r w:rsidRPr="0066270D">
        <w:rPr>
          <w:rStyle w:val="cf01"/>
          <w:rFonts w:asciiTheme="minorHAnsi" w:hAnsiTheme="minorHAnsi" w:cstheme="minorHAnsi"/>
        </w:rPr>
        <w:t>.</w:t>
      </w:r>
      <w:r>
        <w:rPr>
          <w:rFonts w:eastAsia="Times New Roman" w:cs="Times New Roman"/>
          <w:color w:val="000000" w:themeColor="text1"/>
        </w:rPr>
        <w:t xml:space="preserve"> </w:t>
      </w:r>
      <w:r w:rsidRPr="0066270D">
        <w:rPr>
          <w:rStyle w:val="cf01"/>
          <w:rFonts w:asciiTheme="minorHAnsi" w:hAnsiTheme="minorHAnsi" w:cstheme="minorHAnsi"/>
        </w:rPr>
        <w:t>Bane NOR Energi skal kvalitet</w:t>
      </w:r>
      <w:r>
        <w:rPr>
          <w:rStyle w:val="cf01"/>
          <w:rFonts w:asciiTheme="minorHAnsi" w:hAnsiTheme="minorHAnsi" w:cstheme="minorHAnsi"/>
        </w:rPr>
        <w:t>s</w:t>
      </w:r>
      <w:r w:rsidRPr="0066270D">
        <w:rPr>
          <w:rStyle w:val="cf01"/>
          <w:rFonts w:asciiTheme="minorHAnsi" w:hAnsiTheme="minorHAnsi" w:cstheme="minorHAnsi"/>
        </w:rPr>
        <w:t>sikre søknad</w:t>
      </w:r>
      <w:r>
        <w:rPr>
          <w:rStyle w:val="cf01"/>
          <w:rFonts w:asciiTheme="minorHAnsi" w:hAnsiTheme="minorHAnsi" w:cstheme="minorHAnsi"/>
        </w:rPr>
        <w:t>en</w:t>
      </w:r>
      <w:r w:rsidRPr="0066270D">
        <w:rPr>
          <w:rStyle w:val="cf01"/>
          <w:rFonts w:asciiTheme="minorHAnsi" w:hAnsiTheme="minorHAnsi" w:cstheme="minorHAnsi"/>
        </w:rPr>
        <w:t xml:space="preserve"> </w:t>
      </w:r>
      <w:r>
        <w:rPr>
          <w:rStyle w:val="cf01"/>
          <w:rFonts w:asciiTheme="minorHAnsi" w:hAnsiTheme="minorHAnsi" w:cstheme="minorHAnsi"/>
        </w:rPr>
        <w:t xml:space="preserve">og deretter </w:t>
      </w:r>
      <w:r w:rsidRPr="0066270D">
        <w:rPr>
          <w:rStyle w:val="cf01"/>
          <w:rFonts w:asciiTheme="minorHAnsi" w:hAnsiTheme="minorHAnsi" w:cstheme="minorHAnsi"/>
        </w:rPr>
        <w:t>sende</w:t>
      </w:r>
      <w:r>
        <w:rPr>
          <w:rStyle w:val="cf01"/>
          <w:rFonts w:asciiTheme="minorHAnsi" w:hAnsiTheme="minorHAnsi" w:cstheme="minorHAnsi"/>
        </w:rPr>
        <w:t xml:space="preserve"> den til</w:t>
      </w:r>
      <w:r w:rsidRPr="0066270D">
        <w:rPr>
          <w:rStyle w:val="cf01"/>
          <w:rFonts w:asciiTheme="minorHAnsi" w:hAnsiTheme="minorHAnsi" w:cstheme="minorHAnsi"/>
        </w:rPr>
        <w:t xml:space="preserve"> NVE til behandling. </w:t>
      </w:r>
    </w:p>
    <w:p w14:paraId="48BC5E02" w14:textId="77777777" w:rsidR="00CB0D6A" w:rsidRPr="000E494D" w:rsidRDefault="00CB0D6A" w:rsidP="00CB0D6A">
      <w:pPr>
        <w:pStyle w:val="STY3Brdtekst"/>
      </w:pPr>
      <w:r w:rsidRPr="00BE5BA1">
        <w:rPr>
          <w:rFonts w:eastAsia="Times New Roman" w:cs="Times New Roman"/>
          <w:color w:val="000000" w:themeColor="text1"/>
        </w:rPr>
        <w:t xml:space="preserve">Kravene i </w:t>
      </w:r>
      <w:hyperlink r:id="rId10" w:tgtFrame="_blank" w:history="1">
        <w:r w:rsidRPr="00BE5BA1">
          <w:rPr>
            <w:rFonts w:eastAsia="Times New Roman" w:cs="Times New Roman"/>
            <w:color w:val="000000" w:themeColor="text1"/>
          </w:rPr>
          <w:t>STY-605271</w:t>
        </w:r>
      </w:hyperlink>
      <w:r w:rsidRPr="00BE5BA1">
        <w:rPr>
          <w:rFonts w:eastAsia="Times New Roman" w:cs="Times New Roman"/>
          <w:color w:val="000000" w:themeColor="text1"/>
        </w:rPr>
        <w:t xml:space="preserve"> Kontroll og godkjenning av konstruksjoner – instruks skal følges. Søknadsskjema for teknisk godkjenning sendes fra Bane NOR. Den eksterne byggherren</w:t>
      </w:r>
      <w:r w:rsidRPr="00F50A5A">
        <w:t xml:space="preserve"> har ansvaret for å skaffe til veie nødvendig dokumentasjon knyttet til denne søknaden. Teknisk godkjenning inngår som del i vurderingen av om </w:t>
      </w:r>
      <w:r>
        <w:t>det</w:t>
      </w:r>
      <w:r w:rsidRPr="00F50A5A">
        <w:t xml:space="preserve"> kan fatte</w:t>
      </w:r>
      <w:r>
        <w:t>s</w:t>
      </w:r>
      <w:r w:rsidRPr="00F50A5A">
        <w:t xml:space="preserve"> vedtak om tillatelse etter jernbaneloven § 10. </w:t>
      </w:r>
    </w:p>
    <w:p w14:paraId="7D6F41D9" w14:textId="77777777" w:rsidR="00CB0D6A" w:rsidRDefault="00CB0D6A" w:rsidP="00CB0D6A">
      <w:pPr>
        <w:pStyle w:val="STY3Brdtekst"/>
        <w:rPr>
          <w:rFonts w:eastAsiaTheme="minorEastAsia"/>
        </w:rPr>
      </w:pPr>
      <w:r w:rsidRPr="00037E58">
        <w:rPr>
          <w:rFonts w:cs="Arial"/>
          <w:b/>
          <w:bCs/>
        </w:rPr>
        <w:t xml:space="preserve">Kompetanse: </w:t>
      </w:r>
      <w:r w:rsidRPr="000D40CE">
        <w:rPr>
          <w:rFonts w:cs="Arial"/>
        </w:rPr>
        <w:t>Kravene til kompetanse satt i teknisk regelverk skal oppfylles</w:t>
      </w:r>
      <w:r>
        <w:rPr>
          <w:rFonts w:cs="Arial"/>
        </w:rPr>
        <w:t xml:space="preserve"> samt kravene i </w:t>
      </w:r>
      <w:r>
        <w:t xml:space="preserve">ARB-802189 Instruks for kompetansestyring i signal der dette er </w:t>
      </w:r>
      <w:r w:rsidRPr="00F93E74">
        <w:t xml:space="preserve">relevant (se </w:t>
      </w:r>
      <w:r w:rsidRPr="00F93E74">
        <w:rPr>
          <w:rFonts w:cs="Arial"/>
        </w:rPr>
        <w:t>b</w:t>
      </w:r>
      <w:r w:rsidRPr="00F93E74">
        <w:rPr>
          <w:rFonts w:eastAsia="Times New Roman" w:cs="Times New Roman"/>
          <w:color w:val="000000" w:themeColor="text1"/>
        </w:rPr>
        <w:t>anenor.no/arbeidsprosesser for signal).</w:t>
      </w:r>
      <w:r w:rsidRPr="00380F21">
        <w:rPr>
          <w:rFonts w:eastAsia="Times New Roman" w:cs="Times New Roman"/>
          <w:color w:val="000000" w:themeColor="text1"/>
        </w:rPr>
        <w:t xml:space="preserve"> </w:t>
      </w:r>
      <w:r w:rsidRPr="000D40CE">
        <w:rPr>
          <w:rFonts w:cs="Arial"/>
        </w:rPr>
        <w:t>Prosjekterende skal ha erfaring fra prosjektering av jernbaneanlegg eller anlegg nær jernbaneinfrastruktur samt god kjennskap ti</w:t>
      </w:r>
      <w:r>
        <w:rPr>
          <w:rFonts w:cs="Arial"/>
        </w:rPr>
        <w:t xml:space="preserve">l </w:t>
      </w:r>
      <w:r w:rsidRPr="00E87528">
        <w:t>EN 50126</w:t>
      </w:r>
      <w:r w:rsidRPr="000D40CE">
        <w:rPr>
          <w:rFonts w:cs="Arial"/>
        </w:rPr>
        <w:t xml:space="preserve">. Prosjekterende må videre ha god kjennskap til teknisk </w:t>
      </w:r>
      <w:r w:rsidRPr="00695A41">
        <w:rPr>
          <w:rFonts w:cs="Arial"/>
        </w:rPr>
        <w:t>regelverk</w:t>
      </w:r>
      <w:r w:rsidRPr="03B82927">
        <w:rPr>
          <w:rFonts w:cs="Arial"/>
        </w:rPr>
        <w:t>,</w:t>
      </w:r>
      <w:r w:rsidRPr="00695A41">
        <w:rPr>
          <w:rFonts w:cs="Arial"/>
        </w:rPr>
        <w:t xml:space="preserve"> lover og forskrifter som berør arbeid i eller nær </w:t>
      </w:r>
      <w:r w:rsidRPr="43DBE134">
        <w:rPr>
          <w:rFonts w:eastAsiaTheme="minorEastAsia"/>
        </w:rPr>
        <w:t xml:space="preserve">jernbaneinfrastrukturen. </w:t>
      </w:r>
    </w:p>
    <w:p w14:paraId="0BB549B5" w14:textId="77777777" w:rsidR="00110544" w:rsidRDefault="00CB0D6A" w:rsidP="00110544">
      <w:pPr>
        <w:pStyle w:val="STY3Brdtekst"/>
        <w:rPr>
          <w:rFonts w:eastAsiaTheme="minorEastAsia"/>
        </w:rPr>
      </w:pPr>
      <w:r w:rsidRPr="43DBE134">
        <w:rPr>
          <w:rFonts w:eastAsiaTheme="minorEastAsia"/>
        </w:rPr>
        <w:t>Ved bygging/endring av Bane NORs elektriske anlegg, skal virksomhetene som prosjekterer og</w:t>
      </w:r>
      <w:r>
        <w:rPr>
          <w:rFonts w:eastAsiaTheme="minorEastAsia"/>
        </w:rPr>
        <w:t xml:space="preserve"> </w:t>
      </w:r>
      <w:r w:rsidRPr="43DBE134">
        <w:rPr>
          <w:rFonts w:eastAsiaTheme="minorEastAsia"/>
        </w:rPr>
        <w:t>bygger/endrer være registrert i Elvirksomhetsregisteret, med arbeidsområde Jernbane – Høyspenning,</w:t>
      </w:r>
      <w:r w:rsidR="00110544">
        <w:rPr>
          <w:rFonts w:eastAsiaTheme="minorEastAsia"/>
        </w:rPr>
        <w:t xml:space="preserve"> </w:t>
      </w:r>
      <w:r w:rsidR="00110544" w:rsidRPr="43DBE134">
        <w:rPr>
          <w:rFonts w:eastAsiaTheme="minorEastAsia"/>
        </w:rPr>
        <w:t>og ha godkjent</w:t>
      </w:r>
      <w:r w:rsidR="00110544">
        <w:rPr>
          <w:rFonts w:eastAsiaTheme="minorEastAsia"/>
        </w:rPr>
        <w:t>e</w:t>
      </w:r>
      <w:r w:rsidR="00110544" w:rsidRPr="43DBE134">
        <w:rPr>
          <w:rFonts w:eastAsiaTheme="minorEastAsia"/>
        </w:rPr>
        <w:t xml:space="preserve"> installatør</w:t>
      </w:r>
      <w:r w:rsidR="00110544">
        <w:rPr>
          <w:rFonts w:eastAsiaTheme="minorEastAsia"/>
        </w:rPr>
        <w:t xml:space="preserve">er/montører. Virksomheten skal være godkjent i Bane NORs </w:t>
      </w:r>
      <w:r w:rsidR="00110544" w:rsidRPr="00F55C37">
        <w:rPr>
          <w:rFonts w:eastAsiaTheme="minorEastAsia"/>
        </w:rPr>
        <w:t>godkjenningsordning.</w:t>
      </w:r>
      <w:r w:rsidR="00110544">
        <w:rPr>
          <w:rFonts w:eastAsiaTheme="minorEastAsia"/>
        </w:rPr>
        <w:t xml:space="preserve"> </w:t>
      </w:r>
    </w:p>
    <w:p w14:paraId="44D96D5C" w14:textId="77777777" w:rsidR="00110544" w:rsidRPr="009E7E4A" w:rsidRDefault="00110544" w:rsidP="00110544">
      <w:pPr>
        <w:pStyle w:val="STY3Brdtekst"/>
        <w:rPr>
          <w:rFonts w:cs="Arial"/>
        </w:rPr>
      </w:pPr>
      <w:r w:rsidRPr="006D3B9D">
        <w:rPr>
          <w:rFonts w:cs="Arial"/>
          <w:kern w:val="2"/>
          <w14:ligatures w14:val="standardContextual"/>
        </w:rPr>
        <w:lastRenderedPageBreak/>
        <w:t>Personell som utfører oppgaver som</w:t>
      </w:r>
      <w:r w:rsidRPr="00695A41">
        <w:rPr>
          <w:rFonts w:cs="Arial"/>
          <w:kern w:val="2"/>
          <w14:ligatures w14:val="standardContextual"/>
        </w:rPr>
        <w:t xml:space="preserve"> er knyttet til funksjoner og oppgaver med betydning for sikkerheten</w:t>
      </w:r>
      <w:r>
        <w:rPr>
          <w:rFonts w:eastAsia="Times New Roman" w:cs="Times New Roman"/>
          <w:color w:val="000000" w:themeColor="text1"/>
        </w:rPr>
        <w:t>,</w:t>
      </w:r>
      <w:r w:rsidRPr="00695A41" w:rsidDel="00083551">
        <w:rPr>
          <w:rFonts w:cs="Arial"/>
          <w:kern w:val="2"/>
          <w14:ligatures w14:val="standardContextual"/>
        </w:rPr>
        <w:t xml:space="preserve"> </w:t>
      </w:r>
      <w:r>
        <w:rPr>
          <w:rFonts w:cs="Arial"/>
          <w:kern w:val="2"/>
          <w14:ligatures w14:val="standardContextual"/>
        </w:rPr>
        <w:t>s</w:t>
      </w:r>
      <w:r w:rsidRPr="00695A41">
        <w:rPr>
          <w:rFonts w:cs="Arial"/>
          <w:kern w:val="2"/>
          <w14:ligatures w14:val="standardContextual"/>
        </w:rPr>
        <w:t>kal oppfylle de kompetansekrav</w:t>
      </w:r>
      <w:r>
        <w:rPr>
          <w:rFonts w:cs="Arial"/>
          <w:kern w:val="2"/>
          <w14:ligatures w14:val="standardContextual"/>
        </w:rPr>
        <w:t xml:space="preserve"> og krav til godkjenning</w:t>
      </w:r>
      <w:r w:rsidRPr="00695A41">
        <w:rPr>
          <w:rFonts w:cs="Arial"/>
          <w:kern w:val="2"/>
          <w14:ligatures w14:val="standardContextual"/>
        </w:rPr>
        <w:t xml:space="preserve"> som er fastsatt av Bane NOR og som er lagt ut </w:t>
      </w:r>
      <w:r w:rsidRPr="00281016">
        <w:rPr>
          <w:rFonts w:cs="Arial"/>
          <w:kern w:val="2"/>
          <w14:ligatures w14:val="standardContextual"/>
        </w:rPr>
        <w:t xml:space="preserve">på </w:t>
      </w:r>
      <w:r w:rsidRPr="008D6B2D">
        <w:rPr>
          <w:rFonts w:cs="Arial"/>
          <w:kern w:val="2"/>
          <w14:ligatures w14:val="standardContextual"/>
        </w:rPr>
        <w:t>Banenor.no/Kurs og kompetanse.</w:t>
      </w:r>
      <w:r>
        <w:rPr>
          <w:rFonts w:cs="Arial"/>
          <w:kern w:val="2"/>
          <w14:ligatures w14:val="standardContextual"/>
        </w:rPr>
        <w:t xml:space="preserve"> Kompetansen til den enkelte skal være dokumentert.</w:t>
      </w:r>
    </w:p>
    <w:p w14:paraId="64453CA2" w14:textId="77777777" w:rsidR="00110544" w:rsidRDefault="00110544" w:rsidP="00110544">
      <w:pPr>
        <w:pStyle w:val="STY3Brdtekst"/>
        <w:rPr>
          <w:rFonts w:cs="Arial"/>
        </w:rPr>
      </w:pPr>
      <w:bookmarkStart w:id="0" w:name="_Hlk222990529"/>
      <w:r w:rsidRPr="001B01C0">
        <w:rPr>
          <w:b/>
          <w:bCs/>
        </w:rPr>
        <w:t>Kontrollaktiviteter:</w:t>
      </w:r>
      <w:r>
        <w:rPr>
          <w:rFonts w:cs="Arial"/>
          <w:kern w:val="2"/>
          <w14:ligatures w14:val="standardContextual"/>
        </w:rPr>
        <w:t xml:space="preserve"> </w:t>
      </w:r>
      <w:r w:rsidRPr="007E10AD">
        <w:rPr>
          <w:rFonts w:cs="Arial"/>
        </w:rPr>
        <w:t>Det skal etableres en kontrollplan (byggherrens kontroll av entreprenørens arbeid). Utvelgelsen av kontroller skal være risikobasert. Disse kontrollene må ikke forveksler med, og kommer i</w:t>
      </w:r>
      <w:r>
        <w:rPr>
          <w:rFonts w:cs="Arial"/>
        </w:rPr>
        <w:t xml:space="preserve"> </w:t>
      </w:r>
      <w:r w:rsidRPr="007E10AD">
        <w:rPr>
          <w:rFonts w:cs="Arial"/>
        </w:rPr>
        <w:t>tillegg til kontrollkrav i Teknisk regelverk. Den eksterne byggherren skal ivareta sikkerheten og stabiliteten til Bane NORs infrastruktur, ref. STY-601768 Kontrollaktiviteter under og etter arbeid i og ved Bane NORs infrastruktur – instruks.</w:t>
      </w:r>
    </w:p>
    <w:bookmarkEnd w:id="0"/>
    <w:p w14:paraId="4F34075D" w14:textId="77777777" w:rsidR="00110544" w:rsidRDefault="00110544" w:rsidP="00110544">
      <w:pPr>
        <w:pStyle w:val="STY3Brdtekst"/>
      </w:pPr>
      <w:r w:rsidRPr="003034BE">
        <w:rPr>
          <w:b/>
          <w:bCs/>
        </w:rPr>
        <w:t>Teknisk dokumentasjon og infrastrukturdata:</w:t>
      </w:r>
      <w:r w:rsidRPr="003034BE">
        <w:t xml:space="preserve"> Sluttdokumentasjon, herunder</w:t>
      </w:r>
      <w:r>
        <w:t xml:space="preserve"> </w:t>
      </w:r>
      <w:r w:rsidRPr="003034BE">
        <w:t>FDV-dokumentasjon og infrastrukturdata</w:t>
      </w:r>
      <w:r>
        <w:t>,</w:t>
      </w:r>
      <w:r w:rsidRPr="003034BE">
        <w:t xml:space="preserve"> skal utarbeides og overleveres i henhold til Bane NORs tekniske regelverk, STY-605016 Håndtering av teknisk dokumentasjon - prosedyre</w:t>
      </w:r>
      <w:r w:rsidRPr="00F55C37">
        <w:t>, Bane NORs Datakatalog,</w:t>
      </w:r>
      <w:r w:rsidRPr="003034BE">
        <w:t xml:space="preserve"> STY-605072 Beskrivelse av leveranse av FDV-dokumentasjon – brukerveiledning og STY-601704 Krav til infrastrukturdata og vedlikeholdsdokumentasjon ved overlevering fra byggefase til drifts fase – instruks. </w:t>
      </w:r>
      <w:r w:rsidRPr="007140BB">
        <w:t>Prosjektspesifikk dokumenthåndte</w:t>
      </w:r>
      <w:r>
        <w:t>r</w:t>
      </w:r>
      <w:r w:rsidRPr="007140BB">
        <w:t>ingsprosedyre (PDP) skal utarbeides av den eksterne byggherren i samarbeid med fremtidig eier med utgangspunkt i det som er relevant i STY-602913 Prosjektspesifikk dokumenthåndteri</w:t>
      </w:r>
      <w:r>
        <w:t>n</w:t>
      </w:r>
      <w:r w:rsidRPr="007140BB">
        <w:t>gsprosedyre – Mal.</w:t>
      </w:r>
      <w:r w:rsidRPr="003034BE">
        <w:t xml:space="preserve"> Leverandøren skal følge Bane NORs mal for utforming av teknisk dokumentasjon som beskrevet i STY-605016 og i PDP. Dette omfatter også bruk av Bane NORs forsider på tekniske dokumenter og Bane NORs tittelfelt på tegninger som vist i Teknisk regelverk. Bane NORs regler for dokument- og tegningsnummerering som beskrevet i STY-602913</w:t>
      </w:r>
      <w:r>
        <w:t xml:space="preserve"> skal følges</w:t>
      </w:r>
      <w:r w:rsidRPr="003034BE">
        <w:t xml:space="preserve">. </w:t>
      </w:r>
      <w:r w:rsidRPr="007140BB">
        <w:t>Dokumentasjon og infrastrukturdata skal overleveres Bane NOR ved bruk av Bane NORs prosjektstyringsverktøy ihht utarbeidet PDP og skal aksepteres av Bane NOR.</w:t>
      </w:r>
      <w:r w:rsidRPr="003034BE">
        <w:t xml:space="preserve"> </w:t>
      </w:r>
    </w:p>
    <w:p w14:paraId="1A0B65EF" w14:textId="77777777" w:rsidR="00110544" w:rsidRPr="00BA2737" w:rsidRDefault="00110544" w:rsidP="00110544">
      <w:pPr>
        <w:pStyle w:val="STY3Brdtekst"/>
        <w:rPr>
          <w:rFonts w:cs="Arial"/>
        </w:rPr>
      </w:pPr>
      <w:r w:rsidRPr="009F2C80">
        <w:rPr>
          <w:b/>
          <w:bCs/>
        </w:rPr>
        <w:t>Saksbehandling mot Statens jernbanetilsyn (SJT):</w:t>
      </w:r>
      <w:r w:rsidRPr="009F2C80">
        <w:t xml:space="preserve"> Der hvor den eksterne byggherrens tiltak er meldepliktig eller søknadspliktig ihht. samtrafikkforskriften, er det Bane NOR som har all kontakt mot Statens jernbanetilsyn (inkludert oversendelse av meldinger og søknader). Den eksterne byggherren har ansvaret for å skaffe til veie nødvendig dokumentasjon knyttet til denne </w:t>
      </w:r>
      <w:r w:rsidRPr="004215DD">
        <w:t>saksbehandlingen. Ved evt. krav fra SJT/behov for bruk av Indepen</w:t>
      </w:r>
      <w:r>
        <w:t>d</w:t>
      </w:r>
      <w:r w:rsidRPr="004215DD">
        <w:t>ent Safety Assesor (ISA), skal de</w:t>
      </w:r>
      <w:r>
        <w:t>n</w:t>
      </w:r>
      <w:r w:rsidRPr="004215DD">
        <w:t xml:space="preserve"> eksterne byggherr</w:t>
      </w:r>
      <w:r>
        <w:t>en skaffe til veie ISA i samråd med Bane NOR.</w:t>
      </w:r>
    </w:p>
    <w:p w14:paraId="425251EC" w14:textId="77777777" w:rsidR="00110544" w:rsidRPr="00EF20FB" w:rsidRDefault="00110544" w:rsidP="00110544">
      <w:pPr>
        <w:pStyle w:val="STY3Brdtekst"/>
      </w:pPr>
      <w:r w:rsidRPr="00250369">
        <w:rPr>
          <w:b/>
          <w:bCs/>
        </w:rPr>
        <w:t>Seriøsitet</w:t>
      </w:r>
      <w:r>
        <w:rPr>
          <w:b/>
          <w:bCs/>
        </w:rPr>
        <w:t>s</w:t>
      </w:r>
      <w:r w:rsidRPr="00250369">
        <w:rPr>
          <w:b/>
          <w:bCs/>
        </w:rPr>
        <w:t>krav:</w:t>
      </w:r>
      <w:r>
        <w:t xml:space="preserve"> Eksterne byggherrer skal stille seriøsitetskrav til sine leverandører/entreprenører, og videreføre seriøsitetskravene nedover i leverandørkjeden. Eksterne byggherrer skal ha implementert et system som sikrer etterlevelse av seriøsitetskravene, for eksempel benytte metoden for aktsomhetsvurderinger som beskrevet i åpenhetsloven § 4. Seriøsitetskravene som den eksterne byggherren stiller skal være i henhold til gjeldende lover og forskrifter, og holde et nivå tilsvarende Bane NORs seriøsitetskrav. </w:t>
      </w:r>
    </w:p>
    <w:p w14:paraId="6B1DAB3D" w14:textId="77777777" w:rsidR="00110544" w:rsidRDefault="00110544" w:rsidP="00110544">
      <w:pPr>
        <w:pStyle w:val="STY3Brdtekst"/>
      </w:pPr>
      <w:r w:rsidRPr="00BB71C7">
        <w:rPr>
          <w:b/>
          <w:bCs/>
        </w:rPr>
        <w:t>Styringssystem:</w:t>
      </w:r>
      <w:r w:rsidRPr="00BB71C7">
        <w:t xml:space="preserve"> Den eksterne byggherren skal ha et styringssystem som bygger på ISO 9001 (kvalitet) og ISO 14001 (ytre miljø), herunder et avvikssystem.</w:t>
      </w:r>
    </w:p>
    <w:p w14:paraId="6C3F4190" w14:textId="77777777" w:rsidR="00110544" w:rsidRDefault="00110544" w:rsidP="00110544">
      <w:pPr>
        <w:pStyle w:val="STY3Brdtekst"/>
      </w:pPr>
      <w:r w:rsidRPr="00250369">
        <w:rPr>
          <w:b/>
          <w:bCs/>
        </w:rPr>
        <w:t>Håndtering av uønskede hendelser:</w:t>
      </w:r>
      <w:r>
        <w:t xml:space="preserve"> Den eksterne byggherren</w:t>
      </w:r>
      <w:r w:rsidRPr="00BC677C">
        <w:t xml:space="preserve"> skal rapportere </w:t>
      </w:r>
      <w:r w:rsidRPr="67EDE63D">
        <w:t xml:space="preserve">alle </w:t>
      </w:r>
      <w:r w:rsidRPr="00BC677C">
        <w:t xml:space="preserve">hendelser av betydning for </w:t>
      </w:r>
      <w:r w:rsidRPr="00894191">
        <w:t>jernbanesikkerhet</w:t>
      </w:r>
      <w:r>
        <w:t>en</w:t>
      </w:r>
      <w:r w:rsidRPr="00894191">
        <w:t xml:space="preserve"> til Bane NOR.</w:t>
      </w:r>
      <w:r w:rsidRPr="00894191">
        <w:rPr>
          <w:color w:val="000000" w:themeColor="text1"/>
        </w:rPr>
        <w:t xml:space="preserve"> </w:t>
      </w:r>
      <w:r w:rsidRPr="00894191">
        <w:t>Bane NOR</w:t>
      </w:r>
      <w:r>
        <w:t xml:space="preserve"> skal</w:t>
      </w:r>
      <w:r w:rsidRPr="00E83FDD">
        <w:t xml:space="preserve"> </w:t>
      </w:r>
      <w:r>
        <w:t xml:space="preserve">varsles </w:t>
      </w:r>
      <w:r w:rsidRPr="00E83FDD">
        <w:t xml:space="preserve">snarest og uten ugrunnet opphold om alvorlige hendelser </w:t>
      </w:r>
      <w:r>
        <w:t xml:space="preserve">av betydning for jernbanesikkerheten </w:t>
      </w:r>
      <w:r w:rsidRPr="00E83FDD">
        <w:t>(ulykker, tilløp og tilstander)</w:t>
      </w:r>
      <w:r>
        <w:t xml:space="preserve"> og tilstander knyttet til sikkerheten på driftsatt jernbane og Bane NORs elektriske anlegg spesielt</w:t>
      </w:r>
      <w:r w:rsidRPr="00E83FDD">
        <w:t>.</w:t>
      </w:r>
    </w:p>
    <w:p w14:paraId="51C31BA3" w14:textId="03CD4407" w:rsidR="00110544" w:rsidRDefault="00110544" w:rsidP="00110544">
      <w:pPr>
        <w:pStyle w:val="STY3Brdtekst"/>
      </w:pPr>
      <w:r w:rsidRPr="007D02CC">
        <w:rPr>
          <w:b/>
          <w:bCs/>
        </w:rPr>
        <w:t>Overleveringsprotokoll:</w:t>
      </w:r>
      <w:r w:rsidRPr="00EF20FB">
        <w:t xml:space="preserve"> </w:t>
      </w:r>
      <w:r>
        <w:t>Det skal utarbeides en egen overleveringsprotokoll mellom den eksterne byggherren og Bane NOR</w:t>
      </w:r>
      <w:r w:rsidRPr="00E80ED3">
        <w:t>. Bane NORs mal for overleveringsprotokoll skal benyttes</w:t>
      </w:r>
      <w:r w:rsidRPr="00953327">
        <w:t xml:space="preserve"> og tilpasses</w:t>
      </w:r>
      <w:r w:rsidR="000D37A8">
        <w:t xml:space="preserve"> (STY-605683 Overleveringspro</w:t>
      </w:r>
      <w:r w:rsidR="001230E2">
        <w:t>t</w:t>
      </w:r>
      <w:r w:rsidR="000D37A8">
        <w:t>okoll intern</w:t>
      </w:r>
      <w:r w:rsidR="001230E2">
        <w:t xml:space="preserve"> </w:t>
      </w:r>
      <w:r w:rsidR="000D37A8">
        <w:t>- generell for alle prosjekter - mal, STY-602324 Overleveringsprotokoll intern – Energi – mal)</w:t>
      </w:r>
      <w:r w:rsidRPr="00E80ED3">
        <w:t>.</w:t>
      </w:r>
    </w:p>
    <w:p w14:paraId="45080C77" w14:textId="77777777" w:rsidR="00110544" w:rsidRDefault="00110544" w:rsidP="00110544">
      <w:pPr>
        <w:pStyle w:val="STY3Brdtekst"/>
      </w:pPr>
      <w:r w:rsidRPr="00753158">
        <w:rPr>
          <w:b/>
          <w:bCs/>
        </w:rPr>
        <w:t>Rett til innsyn og gjennomføring av kontroller/revisjoner:</w:t>
      </w:r>
      <w:r w:rsidRPr="00EF20FB">
        <w:t xml:space="preserve"> Bane NOR skal kunne gjennomføre</w:t>
      </w:r>
      <w:r>
        <w:t xml:space="preserve"> </w:t>
      </w:r>
      <w:r w:rsidRPr="00EF20FB">
        <w:t>kontroller og revisjoner</w:t>
      </w:r>
      <w:r>
        <w:t xml:space="preserve">, herunder ha rett til innsyn i relevant dokumentasjon, </w:t>
      </w:r>
      <w:r w:rsidRPr="00EF20FB">
        <w:t>både hos de</w:t>
      </w:r>
      <w:r>
        <w:t>n</w:t>
      </w:r>
      <w:r w:rsidRPr="00EF20FB">
        <w:t xml:space="preserve"> eksterne byggherren og de</w:t>
      </w:r>
      <w:r>
        <w:t>ns</w:t>
      </w:r>
      <w:r w:rsidRPr="00EF20FB">
        <w:t xml:space="preserve"> leverandører</w:t>
      </w:r>
      <w:r>
        <w:t xml:space="preserve"> når det gjelder etterlevelse av kravene i gjennomføringsavtalen.</w:t>
      </w:r>
    </w:p>
    <w:p w14:paraId="3AA0A382" w14:textId="77777777" w:rsidR="00931D07" w:rsidRDefault="00931D07" w:rsidP="00931D07">
      <w:pPr>
        <w:pStyle w:val="STY3Brdtekst"/>
      </w:pPr>
      <w:r w:rsidRPr="00BB71C7">
        <w:rPr>
          <w:b/>
          <w:bCs/>
        </w:rPr>
        <w:lastRenderedPageBreak/>
        <w:t>Rullende materiell med transport av personell og materiell:</w:t>
      </w:r>
      <w:r w:rsidRPr="00BB71C7">
        <w:t xml:space="preserve"> Bruk av Bane NORs egentransport gjelder kun ifm. arbeid med ny/endret jernbaneinfrastruktur som Bane NOR skal overta når tiltaket er gjennomført. Ved behov for bruk av rullende materiell, skal kravene i STY-604943 Rullende materiell og Bane NORs egentransport - konsernprosedyre og underliggende instrukser følges. Godkjente virksomheter for Bane NORs egentransport finnes på banenor.</w:t>
      </w:r>
      <w:r w:rsidRPr="00E138AC">
        <w:t>no/Godkjenningsordning for sikkerhetsfunksjoner.</w:t>
      </w:r>
      <w:r>
        <w:t xml:space="preserve"> </w:t>
      </w:r>
    </w:p>
    <w:p w14:paraId="3FAD8EC3" w14:textId="77777777" w:rsidR="00931D07" w:rsidRDefault="00931D07" w:rsidP="00931D07">
      <w:pPr>
        <w:pStyle w:val="STY3Brdtekst"/>
        <w:rPr>
          <w:color w:val="000000"/>
        </w:rPr>
      </w:pPr>
      <w:r w:rsidRPr="00BB71C7">
        <w:rPr>
          <w:b/>
          <w:bCs/>
        </w:rPr>
        <w:t>Sportilgang:</w:t>
      </w:r>
      <w:r w:rsidRPr="00F70217">
        <w:t xml:space="preserve"> </w:t>
      </w:r>
      <w:r w:rsidRPr="00BB71C7">
        <w:rPr>
          <w:color w:val="000000"/>
        </w:rPr>
        <w:t>Arbeidet skal gjennomføres uten</w:t>
      </w:r>
      <w:r>
        <w:rPr>
          <w:color w:val="000000"/>
        </w:rPr>
        <w:t xml:space="preserve"> </w:t>
      </w:r>
      <w:r w:rsidRPr="00BB71C7">
        <w:rPr>
          <w:color w:val="000000"/>
        </w:rPr>
        <w:t xml:space="preserve">hindring av togtrafikk. Behov for tilgang til sporet f.eks. i forbindelse med arbeid i spor, skal være innmeldt til Bane NOR iht. </w:t>
      </w:r>
      <w:r>
        <w:rPr>
          <w:color w:val="000000"/>
        </w:rPr>
        <w:t>STY-603939 Planlegging, gjennomføring og avslutning av sporbrudd - instruks</w:t>
      </w:r>
      <w:r w:rsidRPr="00BB71C7">
        <w:rPr>
          <w:color w:val="000000"/>
        </w:rPr>
        <w:t xml:space="preserve">. </w:t>
      </w:r>
      <w:r>
        <w:rPr>
          <w:color w:val="000000"/>
        </w:rPr>
        <w:t>Den eksterne byggherren</w:t>
      </w:r>
      <w:r w:rsidRPr="00BB71C7">
        <w:rPr>
          <w:color w:val="000000"/>
        </w:rPr>
        <w:t xml:space="preserve"> må forholde seg til den sportilgangen som er gitt av Bane NOR og planlegge gjennomføringen av tiltaket ift. dette.</w:t>
      </w:r>
    </w:p>
    <w:p w14:paraId="3EDD0825" w14:textId="6B7578F4" w:rsidR="00110544" w:rsidRDefault="00931D07" w:rsidP="000E38DB">
      <w:pPr>
        <w:pStyle w:val="STY3Brdtekst"/>
      </w:pPr>
      <w:r w:rsidRPr="005158A0">
        <w:rPr>
          <w:b/>
          <w:bCs/>
        </w:rPr>
        <w:t>Leverandører:</w:t>
      </w:r>
      <w:r>
        <w:t xml:space="preserve"> </w:t>
      </w:r>
      <w:r w:rsidRPr="00EF20FB">
        <w:t>Kravene som stilles til den eksterne byggherren skal videreføres til leverandøre</w:t>
      </w:r>
      <w:r>
        <w:t>ne</w:t>
      </w:r>
      <w:r w:rsidRPr="00EF20FB">
        <w:t xml:space="preserve"> i kontrakt</w:t>
      </w:r>
      <w:r>
        <w:t xml:space="preserve">. Den eksterne byggherren skal ha et egnet system for kontroll og oppfølging av leverandørene. </w:t>
      </w:r>
    </w:p>
    <w:p w14:paraId="1B30ADAD" w14:textId="77777777" w:rsidR="00967CB6" w:rsidRDefault="00967CB6" w:rsidP="00967CB6">
      <w:pPr>
        <w:pStyle w:val="STY3Tabellradtekst"/>
      </w:pPr>
    </w:p>
    <w:p w14:paraId="1B30ADAE" w14:textId="77777777" w:rsidR="00967CB6" w:rsidRDefault="00967CB6" w:rsidP="00967CB6">
      <w:pPr>
        <w:pStyle w:val="STY3Overskrift1"/>
      </w:pPr>
      <w:r>
        <w:t>Revisjonsoversikt</w:t>
      </w:r>
    </w:p>
    <w:tbl>
      <w:tblPr>
        <w:tblStyle w:val="BaneNOR"/>
        <w:tblW w:w="0" w:type="auto"/>
        <w:tblLook w:val="04A0" w:firstRow="1" w:lastRow="0" w:firstColumn="1" w:lastColumn="0" w:noHBand="0" w:noVBand="1"/>
      </w:tblPr>
      <w:tblGrid>
        <w:gridCol w:w="1271"/>
        <w:gridCol w:w="1418"/>
        <w:gridCol w:w="6598"/>
      </w:tblGrid>
      <w:tr w:rsidR="00967CB6" w14:paraId="1B30ADB3"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B30ADB0" w14:textId="77777777" w:rsidR="00967CB6" w:rsidRDefault="00967CB6" w:rsidP="00967CB6">
            <w:pPr>
              <w:pStyle w:val="STY3Tabelltittel"/>
            </w:pPr>
            <w:r>
              <w:t>Rev nr</w:t>
            </w:r>
          </w:p>
        </w:tc>
        <w:tc>
          <w:tcPr>
            <w:tcW w:w="1418" w:type="dxa"/>
          </w:tcPr>
          <w:p w14:paraId="1B30ADB1"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1B30ADB2"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967CB6" w14:paraId="1B30ADB7"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1B30ADB4" w14:textId="0EBE9184" w:rsidR="00967CB6" w:rsidRDefault="0042359D" w:rsidP="00967CB6">
            <w:pPr>
              <w:pStyle w:val="STY3Tabellradtekst"/>
            </w:pPr>
            <w:sdt>
              <w:sdtPr>
                <w:id w:val="1349440194"/>
                <w:placeholder>
                  <w:docPart w:val="1EDCB09AF8CB4856A54EFEA2E678C4CF"/>
                </w:placeholder>
                <w:dataBinding w:prefixMappings="xmlns:ns0='http://software-innovation/documentproduction' " w:xpath="/ns0:customXmlPart[1]/ns0:view[1]/ns0:fields[1]/ns0:field[5]" w:storeItemID="{FC0AFCCC-FC64-4ED0-B8C5-E8F27050DC4C}"/>
                <w:text/>
              </w:sdtPr>
              <w:sdtEndPr/>
              <w:sdtContent>
                <w:r w:rsidR="00CF69A1">
                  <w:t>000</w:t>
                </w:r>
              </w:sdtContent>
            </w:sdt>
          </w:p>
        </w:tc>
        <w:tc>
          <w:tcPr>
            <w:tcW w:w="1418" w:type="dxa"/>
          </w:tcPr>
          <w:p w14:paraId="1B30ADB5" w14:textId="3138E82B" w:rsidR="00967CB6" w:rsidRDefault="0042359D"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71296311"/>
                <w:placeholder>
                  <w:docPart w:val="C97929F4D1AB4C5DBD30C3BB4E82CBEC"/>
                </w:placeholder>
                <w:dataBinding w:prefixMappings="xmlns:ns0='http://software-innovation/documentproduction' " w:xpath="/ns0:customXmlPart[1]/ns0:view[1]/ns0:fields[1]/ns0:field[6]" w:storeItemID="{FC0AFCCC-FC64-4ED0-B8C5-E8F27050DC4C}"/>
                <w:text/>
              </w:sdtPr>
              <w:sdtEndPr/>
              <w:sdtContent>
                <w:r w:rsidR="00CF69A1">
                  <w:t>01.09.2025</w:t>
                </w:r>
              </w:sdtContent>
            </w:sdt>
          </w:p>
        </w:tc>
        <w:tc>
          <w:tcPr>
            <w:tcW w:w="6598" w:type="dxa"/>
          </w:tcPr>
          <w:p w14:paraId="1B30ADB6" w14:textId="56D2341F" w:rsidR="00967CB6" w:rsidRDefault="0042359D"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18409930"/>
                <w:placeholder>
                  <w:docPart w:val="B3716ED8FBB84D3591B27BB80A39020A"/>
                </w:placeholder>
                <w:dataBinding w:prefixMappings="xmlns:ns0='http://software-innovation/documentproduction' " w:xpath="/ns0:customXmlPart[1]/ns0:view[1]/ns0:fields[1]/ns0:field[9]" w:storeItemID="{FC0AFCCC-FC64-4ED0-B8C5-E8F27050DC4C}"/>
                <w:text/>
              </w:sdtPr>
              <w:sdtEndPr/>
              <w:sdtContent>
                <w:r w:rsidR="00CF69A1">
                  <w:t>Nytt styrende dokument.</w:t>
                </w:r>
              </w:sdtContent>
            </w:sdt>
          </w:p>
        </w:tc>
      </w:tr>
    </w:tbl>
    <w:p w14:paraId="1B30ADB8" w14:textId="77777777" w:rsidR="00967CB6" w:rsidRDefault="00967CB6" w:rsidP="00967CB6">
      <w:pPr>
        <w:pStyle w:val="STY3Brdtekst"/>
      </w:pPr>
    </w:p>
    <w:sectPr w:rsidR="00967CB6" w:rsidSect="00D90F59">
      <w:headerReference w:type="even" r:id="rId11"/>
      <w:headerReference w:type="default" r:id="rId12"/>
      <w:footerReference w:type="even" r:id="rId13"/>
      <w:footerReference w:type="default" r:id="rId14"/>
      <w:headerReference w:type="first" r:id="rId15"/>
      <w:footerReference w:type="first" r:id="rId16"/>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FA19" w14:textId="77777777" w:rsidR="00AA126E" w:rsidRDefault="00AA126E" w:rsidP="00636642">
      <w:pPr>
        <w:spacing w:before="0" w:line="240" w:lineRule="auto"/>
      </w:pPr>
      <w:r>
        <w:separator/>
      </w:r>
    </w:p>
  </w:endnote>
  <w:endnote w:type="continuationSeparator" w:id="0">
    <w:p w14:paraId="31279367" w14:textId="77777777" w:rsidR="00AA126E" w:rsidRDefault="00AA126E"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CCBC" w14:textId="32F76D39" w:rsidR="00CF69A1" w:rsidRDefault="00CF69A1">
    <w:pPr>
      <w:pStyle w:val="Bunntekst"/>
    </w:pPr>
    <w:r>
      <w:rPr>
        <w:noProof/>
      </w:rPr>
      <mc:AlternateContent>
        <mc:Choice Requires="wps">
          <w:drawing>
            <wp:anchor distT="0" distB="0" distL="0" distR="0" simplePos="0" relativeHeight="251664384" behindDoc="0" locked="0" layoutInCell="1" allowOverlap="1" wp14:anchorId="5925F8D3" wp14:editId="766145DE">
              <wp:simplePos x="635" y="635"/>
              <wp:positionH relativeFrom="page">
                <wp:align>left</wp:align>
              </wp:positionH>
              <wp:positionV relativeFrom="page">
                <wp:align>bottom</wp:align>
              </wp:positionV>
              <wp:extent cx="903605" cy="408940"/>
              <wp:effectExtent l="0" t="0" r="10795" b="0"/>
              <wp:wrapNone/>
              <wp:docPr id="432384484" name="Tekstboks 5"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7C9CD28F" w14:textId="2746A1C0" w:rsidR="00CF69A1" w:rsidRPr="00CF69A1" w:rsidRDefault="00CF69A1" w:rsidP="00CF69A1">
                          <w:pPr>
                            <w:rPr>
                              <w:rFonts w:eastAsia="Arial" w:cs="Arial"/>
                              <w:noProof/>
                              <w:color w:val="FF8C00"/>
                            </w:rPr>
                          </w:pPr>
                          <w:r w:rsidRPr="00CF69A1">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25F8D3" id="_x0000_t202" coordsize="21600,21600" o:spt="202" path="m,l,21600r21600,l21600,xe">
              <v:stroke joinstyle="miter"/>
              <v:path gradientshapeok="t" o:connecttype="rect"/>
            </v:shapetype>
            <v:shape id="Tekstboks 5" o:spid="_x0000_s1028" type="#_x0000_t202" alt="I N T E R N" style="position:absolute;margin-left:0;margin-top:0;width:71.15pt;height:32.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" filled="f" stroked="f">
              <v:fill o:detectmouseclick="t"/>
              <v:textbox style="mso-fit-shape-to-text:t" inset="20pt,0,0,15pt">
                <w:txbxContent>
                  <w:p w14:paraId="7C9CD28F" w14:textId="2746A1C0" w:rsidR="00CF69A1" w:rsidRPr="00CF69A1" w:rsidRDefault="00CF69A1" w:rsidP="00CF69A1">
                    <w:pPr>
                      <w:rPr>
                        <w:rFonts w:eastAsia="Arial" w:cs="Arial"/>
                        <w:noProof/>
                        <w:color w:val="FF8C00"/>
                      </w:rPr>
                    </w:pPr>
                    <w:r w:rsidRPr="00CF69A1">
                      <w:rPr>
                        <w:rFonts w:eastAsia="Arial" w:cs="Arial"/>
                        <w:noProof/>
                        <w:color w:val="FF8C00"/>
                      </w:rPr>
                      <w:t>I N T E R 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DD4" w14:textId="16F4177B" w:rsidR="00636642" w:rsidRPr="00636642" w:rsidRDefault="00CF69A1" w:rsidP="00235F38">
    <w:pPr>
      <w:pStyle w:val="Bunntekst"/>
      <w:tabs>
        <w:tab w:val="left" w:pos="7144"/>
      </w:tabs>
      <w:rPr>
        <w:i/>
      </w:rPr>
    </w:pPr>
    <w:r>
      <w:rPr>
        <w:b/>
        <w:noProof/>
      </w:rPr>
      <mc:AlternateContent>
        <mc:Choice Requires="wps">
          <w:drawing>
            <wp:anchor distT="0" distB="0" distL="0" distR="0" simplePos="0" relativeHeight="251665408" behindDoc="0" locked="0" layoutInCell="1" allowOverlap="1" wp14:anchorId="2D357571" wp14:editId="23D0ED3D">
              <wp:simplePos x="901700" y="10147300"/>
              <wp:positionH relativeFrom="page">
                <wp:align>left</wp:align>
              </wp:positionH>
              <wp:positionV relativeFrom="page">
                <wp:align>bottom</wp:align>
              </wp:positionV>
              <wp:extent cx="903605" cy="408940"/>
              <wp:effectExtent l="0" t="0" r="10795" b="0"/>
              <wp:wrapNone/>
              <wp:docPr id="1051464926" name="Tekstboks 6"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431770AA" w14:textId="754A14E7" w:rsidR="00CF69A1" w:rsidRPr="00CF69A1" w:rsidRDefault="00CF69A1" w:rsidP="00CF69A1">
                          <w:pPr>
                            <w:rPr>
                              <w:rFonts w:eastAsia="Arial" w:cs="Arial"/>
                              <w:noProof/>
                              <w:color w:val="FF8C00"/>
                            </w:rPr>
                          </w:pPr>
                          <w:r w:rsidRPr="00CF69A1">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357571" id="_x0000_t202" coordsize="21600,21600" o:spt="202" path="m,l,21600r21600,l21600,xe">
              <v:stroke joinstyle="miter"/>
              <v:path gradientshapeok="t" o:connecttype="rect"/>
            </v:shapetype>
            <v:shape id="Tekstboks 6" o:spid="_x0000_s1029" type="#_x0000_t202" alt="I N T E R N" style="position:absolute;margin-left:0;margin-top:0;width:71.15pt;height:32.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" filled="f" stroked="f">
              <v:fill o:detectmouseclick="t"/>
              <v:textbox style="mso-fit-shape-to-text:t" inset="20pt,0,0,15pt">
                <w:txbxContent>
                  <w:p w14:paraId="431770AA" w14:textId="754A14E7" w:rsidR="00CF69A1" w:rsidRPr="00CF69A1" w:rsidRDefault="00CF69A1" w:rsidP="00CF69A1">
                    <w:pPr>
                      <w:rPr>
                        <w:rFonts w:eastAsia="Arial" w:cs="Arial"/>
                        <w:noProof/>
                        <w:color w:val="FF8C00"/>
                      </w:rPr>
                    </w:pPr>
                    <w:r w:rsidRPr="00CF69A1">
                      <w:rPr>
                        <w:rFonts w:eastAsia="Arial" w:cs="Arial"/>
                        <w:noProof/>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5712EC">
      <w:rPr>
        <w:noProof/>
      </w:rPr>
      <w:t>00.00.0000</w:t>
    </w:r>
    <w:r w:rsidR="00636642" w:rsidRPr="00C07F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DBFA" w14:textId="02274663" w:rsidR="00CF69A1" w:rsidRDefault="00CF69A1">
    <w:pPr>
      <w:pStyle w:val="Bunntekst"/>
    </w:pPr>
    <w:r>
      <w:rPr>
        <w:noProof/>
      </w:rPr>
      <mc:AlternateContent>
        <mc:Choice Requires="wps">
          <w:drawing>
            <wp:anchor distT="0" distB="0" distL="0" distR="0" simplePos="0" relativeHeight="251663360" behindDoc="0" locked="0" layoutInCell="1" allowOverlap="1" wp14:anchorId="37C3ED7A" wp14:editId="050C781E">
              <wp:simplePos x="635" y="635"/>
              <wp:positionH relativeFrom="page">
                <wp:align>left</wp:align>
              </wp:positionH>
              <wp:positionV relativeFrom="page">
                <wp:align>bottom</wp:align>
              </wp:positionV>
              <wp:extent cx="903605" cy="408940"/>
              <wp:effectExtent l="0" t="0" r="10795" b="0"/>
              <wp:wrapNone/>
              <wp:docPr id="615275930" name="Tekstboks 4"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11412637" w14:textId="0B63C12F" w:rsidR="00CF69A1" w:rsidRPr="00CF69A1" w:rsidRDefault="00CF69A1" w:rsidP="00CF69A1">
                          <w:pPr>
                            <w:rPr>
                              <w:rFonts w:eastAsia="Arial" w:cs="Arial"/>
                              <w:noProof/>
                              <w:color w:val="FF8C00"/>
                            </w:rPr>
                          </w:pPr>
                          <w:r w:rsidRPr="00CF69A1">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3ED7A" id="_x0000_t202" coordsize="21600,21600" o:spt="202" path="m,l,21600r21600,l21600,xe">
              <v:stroke joinstyle="miter"/>
              <v:path gradientshapeok="t" o:connecttype="rect"/>
            </v:shapetype>
            <v:shape id="Tekstboks 4" o:spid="_x0000_s1031" type="#_x0000_t202" alt="I N T E R N" style="position:absolute;margin-left:0;margin-top:0;width:71.15pt;height:32.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" filled="f" stroked="f">
              <v:fill o:detectmouseclick="t"/>
              <v:textbox style="mso-fit-shape-to-text:t" inset="20pt,0,0,15pt">
                <w:txbxContent>
                  <w:p w14:paraId="11412637" w14:textId="0B63C12F" w:rsidR="00CF69A1" w:rsidRPr="00CF69A1" w:rsidRDefault="00CF69A1" w:rsidP="00CF69A1">
                    <w:pPr>
                      <w:rPr>
                        <w:rFonts w:eastAsia="Arial" w:cs="Arial"/>
                        <w:noProof/>
                        <w:color w:val="FF8C00"/>
                      </w:rPr>
                    </w:pPr>
                    <w:r w:rsidRPr="00CF69A1">
                      <w:rPr>
                        <w:rFonts w:eastAsia="Arial" w:cs="Arial"/>
                        <w:noProof/>
                        <w:color w:val="FF8C00"/>
                      </w:rPr>
                      <w:t>I N T E R 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44D5" w14:textId="77777777" w:rsidR="00AA126E" w:rsidRDefault="00AA126E" w:rsidP="00636642">
      <w:pPr>
        <w:spacing w:before="0" w:line="240" w:lineRule="auto"/>
      </w:pPr>
      <w:r>
        <w:separator/>
      </w:r>
    </w:p>
  </w:footnote>
  <w:footnote w:type="continuationSeparator" w:id="0">
    <w:p w14:paraId="3470EAC2" w14:textId="77777777" w:rsidR="00AA126E" w:rsidRDefault="00AA126E"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2B84" w14:textId="394F24D5" w:rsidR="00CF69A1" w:rsidRDefault="00CF69A1">
    <w:pPr>
      <w:pStyle w:val="Topptekst"/>
    </w:pPr>
    <w:r>
      <w:rPr>
        <w:noProof/>
      </w:rPr>
      <mc:AlternateContent>
        <mc:Choice Requires="wps">
          <w:drawing>
            <wp:anchor distT="0" distB="0" distL="0" distR="0" simplePos="0" relativeHeight="251661312" behindDoc="0" locked="0" layoutInCell="1" allowOverlap="1" wp14:anchorId="2C44C31E" wp14:editId="06C73646">
              <wp:simplePos x="635" y="635"/>
              <wp:positionH relativeFrom="page">
                <wp:align>right</wp:align>
              </wp:positionH>
              <wp:positionV relativeFrom="page">
                <wp:align>top</wp:align>
              </wp:positionV>
              <wp:extent cx="903605" cy="408940"/>
              <wp:effectExtent l="0" t="0" r="0" b="10160"/>
              <wp:wrapNone/>
              <wp:docPr id="80109248" name="Tekstboks 2"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5970CDE0" w14:textId="5796FF90" w:rsidR="00CF69A1" w:rsidRPr="00CF69A1" w:rsidRDefault="00CF69A1" w:rsidP="00CF69A1">
                          <w:pPr>
                            <w:rPr>
                              <w:rFonts w:eastAsia="Arial" w:cs="Arial"/>
                              <w:noProof/>
                              <w:color w:val="FF8C00"/>
                            </w:rPr>
                          </w:pPr>
                          <w:r w:rsidRPr="00CF69A1">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44C31E" id="_x0000_t202" coordsize="21600,21600" o:spt="202" path="m,l,21600r21600,l21600,xe">
              <v:stroke joinstyle="miter"/>
              <v:path gradientshapeok="t" o:connecttype="rect"/>
            </v:shapetype>
            <v:shape id="Tekstboks 2" o:spid="_x0000_s1026" type="#_x0000_t202" alt="I N T E R N" style="position:absolute;margin-left:19.95pt;margin-top:0;width:71.15pt;height:32.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" filled="f" stroked="f">
              <v:fill o:detectmouseclick="t"/>
              <v:textbox style="mso-fit-shape-to-text:t" inset="0,15pt,20pt,0">
                <w:txbxContent>
                  <w:p w14:paraId="5970CDE0" w14:textId="5796FF90" w:rsidR="00CF69A1" w:rsidRPr="00CF69A1" w:rsidRDefault="00CF69A1" w:rsidP="00CF69A1">
                    <w:pPr>
                      <w:rPr>
                        <w:rFonts w:eastAsia="Arial" w:cs="Arial"/>
                        <w:noProof/>
                        <w:color w:val="FF8C00"/>
                      </w:rPr>
                    </w:pPr>
                    <w:r w:rsidRPr="00CF69A1">
                      <w:rPr>
                        <w:rFonts w:eastAsia="Arial" w:cs="Arial"/>
                        <w:noProof/>
                        <w:color w:val="FF8C00"/>
                      </w:rPr>
                      <w:t>I N T E R 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D90F59" w14:paraId="1B30ADC1" w14:textId="77777777" w:rsidTr="00D90F59">
      <w:tc>
        <w:tcPr>
          <w:tcW w:w="2408" w:type="dxa"/>
          <w:vMerge w:val="restart"/>
        </w:tcPr>
        <w:p w14:paraId="1B30ADBE" w14:textId="14DDB69E" w:rsidR="00D90F59" w:rsidRDefault="00CF69A1">
          <w:pPr>
            <w:pStyle w:val="Topptekst"/>
          </w:pPr>
          <w:r>
            <w:rPr>
              <w:noProof/>
              <w:lang w:val="en-US"/>
            </w:rPr>
            <mc:AlternateContent>
              <mc:Choice Requires="wps">
                <w:drawing>
                  <wp:anchor distT="0" distB="0" distL="0" distR="0" simplePos="0" relativeHeight="251662336" behindDoc="0" locked="0" layoutInCell="1" allowOverlap="1" wp14:anchorId="18B388FE" wp14:editId="7BD9A4B1">
                    <wp:simplePos x="901700" y="361950"/>
                    <wp:positionH relativeFrom="page">
                      <wp:align>right</wp:align>
                    </wp:positionH>
                    <wp:positionV relativeFrom="page">
                      <wp:align>top</wp:align>
                    </wp:positionV>
                    <wp:extent cx="903605" cy="408940"/>
                    <wp:effectExtent l="0" t="0" r="0" b="10160"/>
                    <wp:wrapNone/>
                    <wp:docPr id="262838445" name="Tekstboks 3"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5CAC0159" w14:textId="4DBC9676" w:rsidR="00CF69A1" w:rsidRPr="00CF69A1" w:rsidRDefault="00CF69A1" w:rsidP="00CF69A1">
                                <w:pPr>
                                  <w:rPr>
                                    <w:rFonts w:eastAsia="Arial" w:cs="Arial"/>
                                    <w:noProof/>
                                    <w:color w:val="FF8C00"/>
                                  </w:rPr>
                                </w:pPr>
                                <w:r w:rsidRPr="00CF69A1">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B388FE" id="_x0000_t202" coordsize="21600,21600" o:spt="202" path="m,l,21600r21600,l21600,xe">
                    <v:stroke joinstyle="miter"/>
                    <v:path gradientshapeok="t" o:connecttype="rect"/>
                  </v:shapetype>
                  <v:shape id="Tekstboks 3" o:spid="_x0000_s1027" type="#_x0000_t202" alt="I N T E R N" style="position:absolute;margin-left:19.95pt;margin-top:0;width:71.15pt;height:32.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" filled="f" stroked="f">
                    <v:fill o:detectmouseclick="t"/>
                    <v:textbox style="mso-fit-shape-to-text:t" inset="0,15pt,20pt,0">
                      <w:txbxContent>
                        <w:p w14:paraId="5CAC0159" w14:textId="4DBC9676" w:rsidR="00CF69A1" w:rsidRPr="00CF69A1" w:rsidRDefault="00CF69A1" w:rsidP="00CF69A1">
                          <w:pPr>
                            <w:rPr>
                              <w:rFonts w:eastAsia="Arial" w:cs="Arial"/>
                              <w:noProof/>
                              <w:color w:val="FF8C00"/>
                            </w:rPr>
                          </w:pPr>
                          <w:r w:rsidRPr="00CF69A1">
                            <w:rPr>
                              <w:rFonts w:eastAsia="Arial" w:cs="Arial"/>
                              <w:noProof/>
                              <w:color w:val="FF8C00"/>
                            </w:rPr>
                            <w:t>I N T E R N</w:t>
                          </w:r>
                        </w:p>
                      </w:txbxContent>
                    </v:textbox>
                    <w10:wrap anchorx="page" anchory="page"/>
                  </v:shape>
                </w:pict>
              </mc:Fallback>
            </mc:AlternateContent>
          </w:r>
          <w:r w:rsidR="00D90F59">
            <w:rPr>
              <w:noProof/>
              <w:lang w:val="en-US"/>
            </w:rPr>
            <w:drawing>
              <wp:inline distT="0" distB="0" distL="0" distR="0" wp14:anchorId="1B30ADD7" wp14:editId="1B30ADD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1B30ADBF" w14:textId="7000705C" w:rsidR="00D90F59" w:rsidRPr="00E32A15" w:rsidRDefault="0042359D" w:rsidP="00357E07">
          <w:pPr>
            <w:pStyle w:val="Topptekst"/>
            <w:ind w:right="198"/>
            <w:rPr>
              <w:b/>
            </w:rPr>
          </w:pPr>
          <w:sdt>
            <w:sdtPr>
              <w:rPr>
                <w:b/>
              </w:rPr>
              <w:id w:val="1113706310"/>
              <w:placeholder>
                <w:docPart w:val="9D703EDAFEC8438A8B6D4BA7A055561D"/>
              </w:placeholder>
              <w:dataBinding w:prefixMappings="xmlns:ns0='http://software-innovation/documentproduction' " w:xpath="/ns0:customXmlPart[1]/ns0:view[1]/ns0:fields[1]/ns0:field[1]" w:storeItemID="{FC0AFCCC-FC64-4ED0-B8C5-E8F27050DC4C}"/>
              <w:text/>
            </w:sdtPr>
            <w:sdtEndPr/>
            <w:sdtContent>
              <w:r w:rsidR="00CF69A1">
                <w:rPr>
                  <w:b/>
                </w:rPr>
                <w:t>Styring av eksterne byggherrer - instruks</w:t>
              </w:r>
            </w:sdtContent>
          </w:sdt>
        </w:p>
      </w:tc>
      <w:tc>
        <w:tcPr>
          <w:tcW w:w="2134" w:type="dxa"/>
        </w:tcPr>
        <w:p w14:paraId="1B30ADC0" w14:textId="50500B5F" w:rsidR="00D90F59" w:rsidRPr="00E32A15" w:rsidRDefault="0042359D">
          <w:pPr>
            <w:pStyle w:val="Topptekst"/>
            <w:rPr>
              <w:b/>
            </w:rPr>
          </w:pPr>
          <w:sdt>
            <w:sdtPr>
              <w:rPr>
                <w:b/>
              </w:rPr>
              <w:id w:val="-585455944"/>
              <w:placeholder>
                <w:docPart w:val="B66C79F7155048D3A9E7D81FB410C9B6"/>
              </w:placeholder>
              <w:dataBinding w:prefixMappings="xmlns:ns0='http://software-innovation/documentproduction' " w:xpath="/ns0:customXmlPart[1]/ns0:view[1]/ns0:fields[1]/ns0:field[3]" w:storeItemID="{FC0AFCCC-FC64-4ED0-B8C5-E8F27050DC4C}"/>
              <w:text/>
            </w:sdtPr>
            <w:sdtEndPr/>
            <w:sdtContent>
              <w:r w:rsidR="00CF69A1">
                <w:rPr>
                  <w:b/>
                </w:rPr>
                <w:t>STY-605753</w:t>
              </w:r>
            </w:sdtContent>
          </w:sdt>
        </w:p>
      </w:tc>
    </w:tr>
    <w:tr w:rsidR="00D90F59" w14:paraId="1B30ADC5" w14:textId="77777777" w:rsidTr="00D90F59">
      <w:tc>
        <w:tcPr>
          <w:tcW w:w="2408" w:type="dxa"/>
          <w:vMerge/>
        </w:tcPr>
        <w:p w14:paraId="1B30ADC2" w14:textId="77777777" w:rsidR="00D90F59" w:rsidRDefault="00D90F59">
          <w:pPr>
            <w:pStyle w:val="Topptekst"/>
          </w:pPr>
        </w:p>
      </w:tc>
      <w:tc>
        <w:tcPr>
          <w:tcW w:w="4745" w:type="dxa"/>
          <w:vMerge/>
        </w:tcPr>
        <w:p w14:paraId="1B30ADC3" w14:textId="77777777" w:rsidR="00D90F59" w:rsidRDefault="00D90F59" w:rsidP="00357E07">
          <w:pPr>
            <w:pStyle w:val="Topptekst"/>
            <w:ind w:right="198"/>
          </w:pPr>
        </w:p>
      </w:tc>
      <w:tc>
        <w:tcPr>
          <w:tcW w:w="2134" w:type="dxa"/>
        </w:tcPr>
        <w:p w14:paraId="1B30ADC4" w14:textId="77777777" w:rsidR="00D90F59" w:rsidRDefault="00D90F59">
          <w:pPr>
            <w:pStyle w:val="Topptekst"/>
          </w:pPr>
        </w:p>
      </w:tc>
    </w:tr>
    <w:tr w:rsidR="00636642" w14:paraId="1B30ADC9" w14:textId="77777777" w:rsidTr="00D90F59">
      <w:tc>
        <w:tcPr>
          <w:tcW w:w="2408" w:type="dxa"/>
        </w:tcPr>
        <w:p w14:paraId="1B30ADC6" w14:textId="77777777" w:rsidR="00636642" w:rsidRDefault="00636642">
          <w:pPr>
            <w:pStyle w:val="Topptekst"/>
          </w:pPr>
        </w:p>
      </w:tc>
      <w:tc>
        <w:tcPr>
          <w:tcW w:w="4745" w:type="dxa"/>
        </w:tcPr>
        <w:p w14:paraId="1B30ADC7" w14:textId="77777777" w:rsidR="00636642" w:rsidRDefault="00636642" w:rsidP="00357E07">
          <w:pPr>
            <w:pStyle w:val="Topptekst"/>
            <w:ind w:right="198"/>
          </w:pPr>
        </w:p>
      </w:tc>
      <w:tc>
        <w:tcPr>
          <w:tcW w:w="2134" w:type="dxa"/>
        </w:tcPr>
        <w:p w14:paraId="1B30ADC8" w14:textId="3D1AC726" w:rsidR="00636642" w:rsidRDefault="00636642">
          <w:pPr>
            <w:pStyle w:val="Topptekst"/>
          </w:pPr>
          <w:r>
            <w:t>Rev.:</w:t>
          </w:r>
          <w:r w:rsidR="00D90F59">
            <w:t xml:space="preserve"> </w:t>
          </w:r>
          <w:sdt>
            <w:sdtPr>
              <w:id w:val="1359467564"/>
              <w:placeholder>
                <w:docPart w:val="7601C7FDDC8F4916835F042831AF45B8"/>
              </w:placeholder>
              <w:dataBinding w:prefixMappings="xmlns:ns0='http://software-innovation/documentproduction' " w:xpath="/ns0:customXmlPart[1]/ns0:view[1]/ns0:fields[1]/ns0:field[5]" w:storeItemID="{FC0AFCCC-FC64-4ED0-B8C5-E8F27050DC4C}"/>
              <w:text/>
            </w:sdtPr>
            <w:sdtEndPr/>
            <w:sdtContent>
              <w:r w:rsidR="00CF69A1">
                <w:t>000</w:t>
              </w:r>
            </w:sdtContent>
          </w:sdt>
        </w:p>
      </w:tc>
    </w:tr>
    <w:tr w:rsidR="00636642" w14:paraId="1B30ADCD" w14:textId="77777777" w:rsidTr="00D90F59">
      <w:tc>
        <w:tcPr>
          <w:tcW w:w="2408" w:type="dxa"/>
        </w:tcPr>
        <w:p w14:paraId="1B30ADCA" w14:textId="77777777" w:rsidR="00636642" w:rsidRPr="00357E07" w:rsidRDefault="00636642">
          <w:pPr>
            <w:pStyle w:val="Topptekst"/>
            <w:rPr>
              <w:b/>
            </w:rPr>
          </w:pPr>
          <w:r w:rsidRPr="00357E07">
            <w:rPr>
              <w:b/>
            </w:rPr>
            <w:t>Styringssystem</w:t>
          </w:r>
        </w:p>
      </w:tc>
      <w:tc>
        <w:tcPr>
          <w:tcW w:w="4745" w:type="dxa"/>
        </w:tcPr>
        <w:p w14:paraId="1B30ADCB" w14:textId="768B6026" w:rsidR="00636642" w:rsidRDefault="00636642" w:rsidP="00357E07">
          <w:pPr>
            <w:pStyle w:val="Topptekst"/>
            <w:ind w:right="198"/>
          </w:pPr>
          <w:r w:rsidRPr="00636642">
            <w:t>Dokumentansvarlig:</w:t>
          </w:r>
          <w:r w:rsidR="00D90F59">
            <w:t xml:space="preserve"> </w:t>
          </w:r>
          <w:sdt>
            <w:sdtPr>
              <w:id w:val="653263475"/>
              <w:placeholder>
                <w:docPart w:val="50CD5CE6A847483EA7F3AEF8C1CDDFC4"/>
              </w:placeholder>
              <w:dataBinding w:prefixMappings="xmlns:ns0='http://software-innovation/documentproduction' " w:xpath="/ns0:customXmlPart[1]/ns0:view[1]/ns0:fields[1]/ns0:field[2]" w:storeItemID="{FC0AFCCC-FC64-4ED0-B8C5-E8F27050DC4C}"/>
              <w:text/>
            </w:sdtPr>
            <w:sdtEndPr/>
            <w:sdtContent>
              <w:r w:rsidR="00CF69A1">
                <w:t>Bjerkestrand, Tone</w:t>
              </w:r>
            </w:sdtContent>
          </w:sdt>
        </w:p>
      </w:tc>
      <w:tc>
        <w:tcPr>
          <w:tcW w:w="2134" w:type="dxa"/>
        </w:tcPr>
        <w:p w14:paraId="1B30ADCC" w14:textId="0F7DE470" w:rsidR="00636642" w:rsidRDefault="0042359D">
          <w:pPr>
            <w:pStyle w:val="Topptekst"/>
          </w:pPr>
          <w:sdt>
            <w:sdtPr>
              <w:id w:val="-218827172"/>
              <w:placeholder>
                <w:docPart w:val="8E4DC1694FA84864AA7A072B55ABA752"/>
              </w:placeholder>
              <w:dataBinding w:prefixMappings="xmlns:ns0='http://software-innovation/documentproduction' " w:xpath="/ns0:customXmlPart[1]/ns0:view[1]/ns0:fields[1]/ns0:field[6]" w:storeItemID="{FC0AFCCC-FC64-4ED0-B8C5-E8F27050DC4C}"/>
              <w:text/>
            </w:sdtPr>
            <w:sdtEndPr/>
            <w:sdtContent>
              <w:r w:rsidR="00CF69A1">
                <w:t>01.09.2025</w:t>
              </w:r>
            </w:sdtContent>
          </w:sdt>
        </w:p>
      </w:tc>
    </w:tr>
    <w:tr w:rsidR="00636642" w14:paraId="1B30ADD1" w14:textId="77777777" w:rsidTr="00D90F59">
      <w:tc>
        <w:tcPr>
          <w:tcW w:w="2408" w:type="dxa"/>
        </w:tcPr>
        <w:p w14:paraId="1B30ADCE" w14:textId="3ABA4186" w:rsidR="00636642" w:rsidRDefault="0042359D">
          <w:pPr>
            <w:pStyle w:val="Topptekst"/>
          </w:pPr>
          <w:sdt>
            <w:sdtPr>
              <w:id w:val="467707556"/>
              <w:placeholder>
                <w:docPart w:val="51C1B870E62244EB92CC314F97DA0B42"/>
              </w:placeholder>
              <w:dataBinding w:prefixMappings="xmlns:ns0='http://software-innovation/documentproduction' " w:xpath="/ns0:customXmlPart[1]/ns0:view[1]/ns0:fields[1]/ns0:field[8]" w:storeItemID="{FC0AFCCC-FC64-4ED0-B8C5-E8F27050DC4C}"/>
              <w:text/>
            </w:sdtPr>
            <w:sdtEndPr/>
            <w:sdtContent>
              <w:r w:rsidR="00CF69A1">
                <w:t>Instruks</w:t>
              </w:r>
            </w:sdtContent>
          </w:sdt>
        </w:p>
      </w:tc>
      <w:tc>
        <w:tcPr>
          <w:tcW w:w="4745" w:type="dxa"/>
        </w:tcPr>
        <w:p w14:paraId="1B30ADCF" w14:textId="3EBE17E4" w:rsidR="00636642" w:rsidRDefault="00636642" w:rsidP="00357E07">
          <w:pPr>
            <w:pStyle w:val="Topptekst"/>
            <w:ind w:right="198"/>
          </w:pPr>
          <w:r w:rsidRPr="00636642">
            <w:t>Godkjent av:</w:t>
          </w:r>
          <w:r>
            <w:t xml:space="preserve"> </w:t>
          </w:r>
          <w:sdt>
            <w:sdtPr>
              <w:id w:val="1968465302"/>
              <w:placeholder>
                <w:docPart w:val="C9862C550D2140468810ED2F33DB2859"/>
              </w:placeholder>
              <w:dataBinding w:prefixMappings="xmlns:ns0='http://software-innovation/documentproduction' " w:xpath="/ns0:customXmlPart[1]/ns0:view[1]/ns0:fields[1]/ns0:field[4]" w:storeItemID="{FC0AFCCC-FC64-4ED0-B8C5-E8F27050DC4C}"/>
              <w:text/>
            </w:sdtPr>
            <w:sdtEndPr/>
            <w:sdtContent>
              <w:r w:rsidR="00CF69A1">
                <w:t>Stangjordet, Åshild Berg</w:t>
              </w:r>
            </w:sdtContent>
          </w:sdt>
        </w:p>
      </w:tc>
      <w:tc>
        <w:tcPr>
          <w:tcW w:w="2134" w:type="dxa"/>
        </w:tcPr>
        <w:p w14:paraId="1B30ADD0" w14:textId="22C6F520" w:rsidR="00636642" w:rsidRDefault="00636642">
          <w:pPr>
            <w:pStyle w:val="Topptekst"/>
          </w:pPr>
          <w:r>
            <w:t xml:space="preserve">Side: </w:t>
          </w:r>
          <w:r>
            <w:fldChar w:fldCharType="begin"/>
          </w:r>
          <w:r>
            <w:instrText xml:space="preserve"> PAGE   \* MERGEFORMAT </w:instrText>
          </w:r>
          <w:r>
            <w:fldChar w:fldCharType="separate"/>
          </w:r>
          <w:r w:rsidR="00C4379C">
            <w:rPr>
              <w:noProof/>
            </w:rPr>
            <w:t>1</w:t>
          </w:r>
          <w:r>
            <w:fldChar w:fldCharType="end"/>
          </w:r>
          <w:r>
            <w:t xml:space="preserve"> av </w:t>
          </w:r>
          <w:r w:rsidR="00AA126E">
            <w:rPr>
              <w:noProof/>
            </w:rPr>
            <w:fldChar w:fldCharType="begin"/>
          </w:r>
          <w:r w:rsidR="00AA126E">
            <w:rPr>
              <w:noProof/>
            </w:rPr>
            <w:instrText xml:space="preserve"> NUMPAGES   \* MERGEFORMAT </w:instrText>
          </w:r>
          <w:r w:rsidR="00AA126E">
            <w:rPr>
              <w:noProof/>
            </w:rPr>
            <w:fldChar w:fldCharType="separate"/>
          </w:r>
          <w:r w:rsidR="00C4379C">
            <w:rPr>
              <w:noProof/>
            </w:rPr>
            <w:t>1</w:t>
          </w:r>
          <w:r w:rsidR="00AA126E">
            <w:rPr>
              <w:noProof/>
            </w:rPr>
            <w:fldChar w:fldCharType="end"/>
          </w:r>
        </w:p>
      </w:tc>
    </w:tr>
  </w:tbl>
  <w:p w14:paraId="1B30ADD2" w14:textId="77777777" w:rsidR="00636642" w:rsidRDefault="00346112">
    <w:pPr>
      <w:pStyle w:val="Topptekst"/>
    </w:pPr>
    <w:r>
      <w:rPr>
        <w:noProof/>
        <w:lang w:val="en-US"/>
      </w:rPr>
      <mc:AlternateContent>
        <mc:Choice Requires="wps">
          <w:drawing>
            <wp:anchor distT="0" distB="0" distL="114300" distR="114300" simplePos="0" relativeHeight="251659264" behindDoc="1" locked="0" layoutInCell="1" allowOverlap="1" wp14:anchorId="1B30ADD9" wp14:editId="1B30ADD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0A32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5D38" w14:textId="5F913FB7" w:rsidR="00CF69A1" w:rsidRDefault="00CF69A1">
    <w:pPr>
      <w:pStyle w:val="Topptekst"/>
    </w:pPr>
    <w:r>
      <w:rPr>
        <w:noProof/>
      </w:rPr>
      <mc:AlternateContent>
        <mc:Choice Requires="wps">
          <w:drawing>
            <wp:anchor distT="0" distB="0" distL="0" distR="0" simplePos="0" relativeHeight="251660288" behindDoc="0" locked="0" layoutInCell="1" allowOverlap="1" wp14:anchorId="62462C8A" wp14:editId="00F8C67B">
              <wp:simplePos x="635" y="635"/>
              <wp:positionH relativeFrom="page">
                <wp:align>right</wp:align>
              </wp:positionH>
              <wp:positionV relativeFrom="page">
                <wp:align>top</wp:align>
              </wp:positionV>
              <wp:extent cx="903605" cy="408940"/>
              <wp:effectExtent l="0" t="0" r="0" b="10160"/>
              <wp:wrapNone/>
              <wp:docPr id="813977835" name="Tekstboks 1"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063B92ED" w14:textId="36803583" w:rsidR="00CF69A1" w:rsidRPr="00CF69A1" w:rsidRDefault="00CF69A1" w:rsidP="00CF69A1">
                          <w:pPr>
                            <w:rPr>
                              <w:rFonts w:eastAsia="Arial" w:cs="Arial"/>
                              <w:noProof/>
                              <w:color w:val="FF8C00"/>
                            </w:rPr>
                          </w:pPr>
                          <w:r w:rsidRPr="00CF69A1">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462C8A" id="_x0000_t202" coordsize="21600,21600" o:spt="202" path="m,l,21600r21600,l21600,xe">
              <v:stroke joinstyle="miter"/>
              <v:path gradientshapeok="t" o:connecttype="rect"/>
            </v:shapetype>
            <v:shape id="Tekstboks 1" o:spid="_x0000_s1030" type="#_x0000_t202" alt="I N T E R N" style="position:absolute;margin-left:19.95pt;margin-top:0;width:71.15pt;height:32.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" filled="f" stroked="f">
              <v:fill o:detectmouseclick="t"/>
              <v:textbox style="mso-fit-shape-to-text:t" inset="0,15pt,20pt,0">
                <w:txbxContent>
                  <w:p w14:paraId="063B92ED" w14:textId="36803583" w:rsidR="00CF69A1" w:rsidRPr="00CF69A1" w:rsidRDefault="00CF69A1" w:rsidP="00CF69A1">
                    <w:pPr>
                      <w:rPr>
                        <w:rFonts w:eastAsia="Arial" w:cs="Arial"/>
                        <w:noProof/>
                        <w:color w:val="FF8C00"/>
                      </w:rPr>
                    </w:pPr>
                    <w:r w:rsidRPr="00CF69A1">
                      <w:rPr>
                        <w:rFonts w:eastAsia="Arial" w:cs="Arial"/>
                        <w:noProof/>
                        <w:color w:val="FF8C00"/>
                      </w:rPr>
                      <w:t>I N T E R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8"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0"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43192221">
    <w:abstractNumId w:val="5"/>
  </w:num>
  <w:num w:numId="2" w16cid:durableId="1555660452">
    <w:abstractNumId w:val="7"/>
  </w:num>
  <w:num w:numId="3" w16cid:durableId="2139032949">
    <w:abstractNumId w:val="1"/>
  </w:num>
  <w:num w:numId="4" w16cid:durableId="2009012903">
    <w:abstractNumId w:val="2"/>
  </w:num>
  <w:num w:numId="5" w16cid:durableId="2041204564">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807628656">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76651474">
    <w:abstractNumId w:val="4"/>
  </w:num>
  <w:num w:numId="8" w16cid:durableId="1164397893">
    <w:abstractNumId w:val="3"/>
  </w:num>
  <w:num w:numId="9" w16cid:durableId="1552574955">
    <w:abstractNumId w:val="0"/>
  </w:num>
  <w:num w:numId="10" w16cid:durableId="222254654">
    <w:abstractNumId w:val="9"/>
  </w:num>
  <w:num w:numId="11" w16cid:durableId="494150151">
    <w:abstractNumId w:val="8"/>
  </w:num>
  <w:num w:numId="12" w16cid:durableId="982008074">
    <w:abstractNumId w:val="6"/>
  </w:num>
  <w:num w:numId="13" w16cid:durableId="824668797">
    <w:abstractNumId w:val="10"/>
  </w:num>
  <w:num w:numId="14" w16cid:durableId="1600529368">
    <w:abstractNumId w:val="8"/>
  </w:num>
  <w:num w:numId="15" w16cid:durableId="1925531795">
    <w:abstractNumId w:val="8"/>
  </w:num>
  <w:num w:numId="16" w16cid:durableId="624122416">
    <w:abstractNumId w:val="8"/>
  </w:num>
  <w:num w:numId="17" w16cid:durableId="1047996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EC"/>
    <w:rsid w:val="000202A6"/>
    <w:rsid w:val="00020CC5"/>
    <w:rsid w:val="000758FA"/>
    <w:rsid w:val="000C129A"/>
    <w:rsid w:val="000D37A8"/>
    <w:rsid w:val="000E38DB"/>
    <w:rsid w:val="00110544"/>
    <w:rsid w:val="0011077A"/>
    <w:rsid w:val="001230E2"/>
    <w:rsid w:val="0014259D"/>
    <w:rsid w:val="00163B89"/>
    <w:rsid w:val="00172677"/>
    <w:rsid w:val="001D097F"/>
    <w:rsid w:val="002023FC"/>
    <w:rsid w:val="00206692"/>
    <w:rsid w:val="00235F38"/>
    <w:rsid w:val="00266708"/>
    <w:rsid w:val="002808AE"/>
    <w:rsid w:val="002916D1"/>
    <w:rsid w:val="00291EDC"/>
    <w:rsid w:val="00324FC3"/>
    <w:rsid w:val="00344AB0"/>
    <w:rsid w:val="00346112"/>
    <w:rsid w:val="003472EB"/>
    <w:rsid w:val="00357E07"/>
    <w:rsid w:val="00386726"/>
    <w:rsid w:val="003A1515"/>
    <w:rsid w:val="003C7851"/>
    <w:rsid w:val="0042359D"/>
    <w:rsid w:val="004635AF"/>
    <w:rsid w:val="004A6EAF"/>
    <w:rsid w:val="004B40D8"/>
    <w:rsid w:val="00507D55"/>
    <w:rsid w:val="00521A44"/>
    <w:rsid w:val="0055037A"/>
    <w:rsid w:val="005712EC"/>
    <w:rsid w:val="005C1F4E"/>
    <w:rsid w:val="00636642"/>
    <w:rsid w:val="006732C4"/>
    <w:rsid w:val="006753E2"/>
    <w:rsid w:val="006763B8"/>
    <w:rsid w:val="00691E1D"/>
    <w:rsid w:val="00691FCD"/>
    <w:rsid w:val="00695138"/>
    <w:rsid w:val="006D4145"/>
    <w:rsid w:val="0073447D"/>
    <w:rsid w:val="00750A8C"/>
    <w:rsid w:val="007A2DE5"/>
    <w:rsid w:val="007C03FA"/>
    <w:rsid w:val="007E3CC7"/>
    <w:rsid w:val="00835B60"/>
    <w:rsid w:val="00854CC3"/>
    <w:rsid w:val="008F4E4B"/>
    <w:rsid w:val="00916391"/>
    <w:rsid w:val="00931D07"/>
    <w:rsid w:val="00937EBC"/>
    <w:rsid w:val="0095669D"/>
    <w:rsid w:val="00967CB6"/>
    <w:rsid w:val="00972E2C"/>
    <w:rsid w:val="009B54B2"/>
    <w:rsid w:val="009C11EA"/>
    <w:rsid w:val="009E24DE"/>
    <w:rsid w:val="009F459B"/>
    <w:rsid w:val="00A23A82"/>
    <w:rsid w:val="00AA126E"/>
    <w:rsid w:val="00AA69C6"/>
    <w:rsid w:val="00AF4D97"/>
    <w:rsid w:val="00B53E8B"/>
    <w:rsid w:val="00BA6E5F"/>
    <w:rsid w:val="00BB7D73"/>
    <w:rsid w:val="00BE4CE5"/>
    <w:rsid w:val="00C055EB"/>
    <w:rsid w:val="00C07FB8"/>
    <w:rsid w:val="00C267BA"/>
    <w:rsid w:val="00C41EF9"/>
    <w:rsid w:val="00C4379C"/>
    <w:rsid w:val="00C65475"/>
    <w:rsid w:val="00C660F5"/>
    <w:rsid w:val="00CA5B60"/>
    <w:rsid w:val="00CB0D6A"/>
    <w:rsid w:val="00CF69A1"/>
    <w:rsid w:val="00D244D2"/>
    <w:rsid w:val="00D42355"/>
    <w:rsid w:val="00D90F59"/>
    <w:rsid w:val="00D91C5E"/>
    <w:rsid w:val="00D979BE"/>
    <w:rsid w:val="00DA21BA"/>
    <w:rsid w:val="00DB2F35"/>
    <w:rsid w:val="00E1124B"/>
    <w:rsid w:val="00E32A15"/>
    <w:rsid w:val="00E40547"/>
    <w:rsid w:val="00E51352"/>
    <w:rsid w:val="00E86BC8"/>
    <w:rsid w:val="00E9531C"/>
    <w:rsid w:val="00EB4731"/>
    <w:rsid w:val="00EB7342"/>
    <w:rsid w:val="00F10CE3"/>
    <w:rsid w:val="00F11B92"/>
    <w:rsid w:val="00F64686"/>
    <w:rsid w:val="00F70223"/>
    <w:rsid w:val="00FA76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0AD90"/>
  <w15:chartTrackingRefBased/>
  <w15:docId w15:val="{166823AD-CF3F-4454-84A9-A46B8C74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16391"/>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16391"/>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16391"/>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16391"/>
    <w:pPr>
      <w:numPr>
        <w:ilvl w:val="2"/>
      </w:numPr>
      <w:outlineLvl w:val="2"/>
    </w:pPr>
  </w:style>
  <w:style w:type="paragraph" w:customStyle="1" w:styleId="STY3Overskrift1111">
    <w:name w:val="STY3 Overskrift 1.1.1.1"/>
    <w:basedOn w:val="STY3Overskrift111"/>
    <w:next w:val="STY3Brdtekst"/>
    <w:uiPriority w:val="1"/>
    <w:qFormat/>
    <w:rsid w:val="00916391"/>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character" w:customStyle="1" w:styleId="cf01">
    <w:name w:val="cf01"/>
    <w:basedOn w:val="Standardskriftforavsnitt"/>
    <w:rsid w:val="00CB0D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anenor.sharepoint.com/:w:/r/sites/SK_Styringssystem/_layouts/15/Doc.aspx?sourcedoc=%7b5DB49857-E658-46FE-9FB2-043DA7E34773%7d&amp;file=STY-605271.DOCX&amp;action=default&amp;mobileredirect=tru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935E3C4394EAA85D4A264ABF11FAC"/>
        <w:category>
          <w:name w:val="General"/>
          <w:gallery w:val="placeholder"/>
        </w:category>
        <w:types>
          <w:type w:val="bbPlcHdr"/>
        </w:types>
        <w:behaviors>
          <w:behavior w:val="content"/>
        </w:behaviors>
        <w:guid w:val="{EBD7FD5B-69CD-4A78-A7BC-F8135253244C}"/>
      </w:docPartPr>
      <w:docPartBody>
        <w:p w:rsidR="00C72A56" w:rsidRDefault="00760F6C" w:rsidP="00760F6C">
          <w:pPr>
            <w:pStyle w:val="E41935E3C4394EAA85D4A264ABF11FAC"/>
          </w:pPr>
          <w:r w:rsidRPr="006651C4">
            <w:rPr>
              <w:rStyle w:val="Plassholdertekst"/>
            </w:rPr>
            <w:t>Klikk eller trykk her for å skrive inn tekst.</w:t>
          </w:r>
        </w:p>
      </w:docPartBody>
    </w:docPart>
    <w:docPart>
      <w:docPartPr>
        <w:name w:val="9D703EDAFEC8438A8B6D4BA7A055561D"/>
        <w:category>
          <w:name w:val="General"/>
          <w:gallery w:val="placeholder"/>
        </w:category>
        <w:types>
          <w:type w:val="bbPlcHdr"/>
        </w:types>
        <w:behaviors>
          <w:behavior w:val="content"/>
        </w:behaviors>
        <w:guid w:val="{7F3072EF-2962-4EE7-A102-EB1406EB7A62}"/>
      </w:docPartPr>
      <w:docPartBody>
        <w:p w:rsidR="00C72A56" w:rsidRDefault="00760F6C" w:rsidP="00760F6C">
          <w:pPr>
            <w:pStyle w:val="9D703EDAFEC8438A8B6D4BA7A055561D"/>
          </w:pPr>
          <w:r w:rsidRPr="006651C4">
            <w:rPr>
              <w:rStyle w:val="Plassholdertekst"/>
            </w:rPr>
            <w:t>Klikk eller trykk her for å skrive inn tekst.</w:t>
          </w:r>
        </w:p>
      </w:docPartBody>
    </w:docPart>
    <w:docPart>
      <w:docPartPr>
        <w:name w:val="50CD5CE6A847483EA7F3AEF8C1CDDFC4"/>
        <w:category>
          <w:name w:val="General"/>
          <w:gallery w:val="placeholder"/>
        </w:category>
        <w:types>
          <w:type w:val="bbPlcHdr"/>
        </w:types>
        <w:behaviors>
          <w:behavior w:val="content"/>
        </w:behaviors>
        <w:guid w:val="{E5D76DD3-AB64-42F8-92D6-9B46E04F7D3D}"/>
      </w:docPartPr>
      <w:docPartBody>
        <w:p w:rsidR="00C72A56" w:rsidRDefault="00760F6C" w:rsidP="00760F6C">
          <w:pPr>
            <w:pStyle w:val="50CD5CE6A847483EA7F3AEF8C1CDDFC4"/>
          </w:pPr>
          <w:r w:rsidRPr="006651C4">
            <w:rPr>
              <w:rStyle w:val="Plassholdertekst"/>
            </w:rPr>
            <w:t>Klikk eller trykk her for å skrive inn tekst.</w:t>
          </w:r>
        </w:p>
      </w:docPartBody>
    </w:docPart>
    <w:docPart>
      <w:docPartPr>
        <w:name w:val="B66C79F7155048D3A9E7D81FB410C9B6"/>
        <w:category>
          <w:name w:val="General"/>
          <w:gallery w:val="placeholder"/>
        </w:category>
        <w:types>
          <w:type w:val="bbPlcHdr"/>
        </w:types>
        <w:behaviors>
          <w:behavior w:val="content"/>
        </w:behaviors>
        <w:guid w:val="{26866EFF-B559-4864-B51F-747E35D76E75}"/>
      </w:docPartPr>
      <w:docPartBody>
        <w:p w:rsidR="00C72A56" w:rsidRDefault="00760F6C" w:rsidP="00760F6C">
          <w:pPr>
            <w:pStyle w:val="B66C79F7155048D3A9E7D81FB410C9B6"/>
          </w:pPr>
          <w:r w:rsidRPr="006651C4">
            <w:rPr>
              <w:rStyle w:val="Plassholdertekst"/>
            </w:rPr>
            <w:t>Klikk eller trykk her for å skrive inn tekst.</w:t>
          </w:r>
        </w:p>
      </w:docPartBody>
    </w:docPart>
    <w:docPart>
      <w:docPartPr>
        <w:name w:val="C9862C550D2140468810ED2F33DB2859"/>
        <w:category>
          <w:name w:val="General"/>
          <w:gallery w:val="placeholder"/>
        </w:category>
        <w:types>
          <w:type w:val="bbPlcHdr"/>
        </w:types>
        <w:behaviors>
          <w:behavior w:val="content"/>
        </w:behaviors>
        <w:guid w:val="{1C83CBEF-F3D1-4E92-977D-4EA5E6837B36}"/>
      </w:docPartPr>
      <w:docPartBody>
        <w:p w:rsidR="00C72A56" w:rsidRDefault="00760F6C" w:rsidP="00760F6C">
          <w:pPr>
            <w:pStyle w:val="C9862C550D2140468810ED2F33DB2859"/>
          </w:pPr>
          <w:r w:rsidRPr="006651C4">
            <w:rPr>
              <w:rStyle w:val="Plassholdertekst"/>
            </w:rPr>
            <w:t>Klikk eller trykk her for å skrive inn tekst.</w:t>
          </w:r>
        </w:p>
      </w:docPartBody>
    </w:docPart>
    <w:docPart>
      <w:docPartPr>
        <w:name w:val="51C1B870E62244EB92CC314F97DA0B42"/>
        <w:category>
          <w:name w:val="General"/>
          <w:gallery w:val="placeholder"/>
        </w:category>
        <w:types>
          <w:type w:val="bbPlcHdr"/>
        </w:types>
        <w:behaviors>
          <w:behavior w:val="content"/>
        </w:behaviors>
        <w:guid w:val="{5CAD3939-627D-498B-98A5-A9A2B3B3B827}"/>
      </w:docPartPr>
      <w:docPartBody>
        <w:p w:rsidR="00C72A56" w:rsidRDefault="00760F6C" w:rsidP="00760F6C">
          <w:pPr>
            <w:pStyle w:val="51C1B870E62244EB92CC314F97DA0B42"/>
          </w:pPr>
          <w:r w:rsidRPr="006651C4">
            <w:rPr>
              <w:rStyle w:val="Plassholdertekst"/>
            </w:rPr>
            <w:t>Klikk eller trykk her for å skrive inn tekst.</w:t>
          </w:r>
        </w:p>
      </w:docPartBody>
    </w:docPart>
    <w:docPart>
      <w:docPartPr>
        <w:name w:val="7601C7FDDC8F4916835F042831AF45B8"/>
        <w:category>
          <w:name w:val="General"/>
          <w:gallery w:val="placeholder"/>
        </w:category>
        <w:types>
          <w:type w:val="bbPlcHdr"/>
        </w:types>
        <w:behaviors>
          <w:behavior w:val="content"/>
        </w:behaviors>
        <w:guid w:val="{4988431B-D5C2-4BDD-9381-BEB1792ABF07}"/>
      </w:docPartPr>
      <w:docPartBody>
        <w:p w:rsidR="00C72A56" w:rsidRDefault="00760F6C" w:rsidP="00760F6C">
          <w:pPr>
            <w:pStyle w:val="7601C7FDDC8F4916835F042831AF45B8"/>
          </w:pPr>
          <w:r w:rsidRPr="006651C4">
            <w:rPr>
              <w:rStyle w:val="Plassholdertekst"/>
            </w:rPr>
            <w:t>Klikk eller trykk her for å skrive inn tekst.</w:t>
          </w:r>
        </w:p>
      </w:docPartBody>
    </w:docPart>
    <w:docPart>
      <w:docPartPr>
        <w:name w:val="1EDCB09AF8CB4856A54EFEA2E678C4CF"/>
        <w:category>
          <w:name w:val="General"/>
          <w:gallery w:val="placeholder"/>
        </w:category>
        <w:types>
          <w:type w:val="bbPlcHdr"/>
        </w:types>
        <w:behaviors>
          <w:behavior w:val="content"/>
        </w:behaviors>
        <w:guid w:val="{4D722C9B-DA41-417F-8FB2-1221E3A66328}"/>
      </w:docPartPr>
      <w:docPartBody>
        <w:p w:rsidR="00FC3316" w:rsidRDefault="00C72A56" w:rsidP="00C72A56">
          <w:pPr>
            <w:pStyle w:val="1EDCB09AF8CB4856A54EFEA2E678C4CF"/>
          </w:pPr>
          <w:r w:rsidRPr="006651C4">
            <w:rPr>
              <w:rStyle w:val="Plassholdertekst"/>
            </w:rPr>
            <w:t>Klikk eller trykk her for å skrive inn tekst.</w:t>
          </w:r>
        </w:p>
      </w:docPartBody>
    </w:docPart>
    <w:docPart>
      <w:docPartPr>
        <w:name w:val="C97929F4D1AB4C5DBD30C3BB4E82CBEC"/>
        <w:category>
          <w:name w:val="General"/>
          <w:gallery w:val="placeholder"/>
        </w:category>
        <w:types>
          <w:type w:val="bbPlcHdr"/>
        </w:types>
        <w:behaviors>
          <w:behavior w:val="content"/>
        </w:behaviors>
        <w:guid w:val="{C9BF3591-B802-4BE9-9890-2AE9243AF996}"/>
      </w:docPartPr>
      <w:docPartBody>
        <w:p w:rsidR="00FC3316" w:rsidRDefault="00C72A56" w:rsidP="00C72A56">
          <w:pPr>
            <w:pStyle w:val="C97929F4D1AB4C5DBD30C3BB4E82CBEC"/>
          </w:pPr>
          <w:r w:rsidRPr="006651C4">
            <w:rPr>
              <w:rStyle w:val="Plassholdertekst"/>
            </w:rPr>
            <w:t>Klikk eller trykk her for å skrive inn tekst.</w:t>
          </w:r>
        </w:p>
      </w:docPartBody>
    </w:docPart>
    <w:docPart>
      <w:docPartPr>
        <w:name w:val="B3716ED8FBB84D3591B27BB80A39020A"/>
        <w:category>
          <w:name w:val="General"/>
          <w:gallery w:val="placeholder"/>
        </w:category>
        <w:types>
          <w:type w:val="bbPlcHdr"/>
        </w:types>
        <w:behaviors>
          <w:behavior w:val="content"/>
        </w:behaviors>
        <w:guid w:val="{F5423A9E-F0E3-44E6-9D56-B395FD302354}"/>
      </w:docPartPr>
      <w:docPartBody>
        <w:p w:rsidR="00FC3316" w:rsidRDefault="00C72A56" w:rsidP="00C72A56">
          <w:pPr>
            <w:pStyle w:val="B3716ED8FBB84D3591B27BB80A39020A"/>
          </w:pPr>
          <w:r w:rsidRPr="006651C4">
            <w:rPr>
              <w:rStyle w:val="Plassholdertekst"/>
            </w:rPr>
            <w:t>Klikk eller trykk her for å skrive inn tekst.</w:t>
          </w:r>
        </w:p>
      </w:docPartBody>
    </w:docPart>
    <w:docPart>
      <w:docPartPr>
        <w:name w:val="8E4DC1694FA84864AA7A072B55ABA752"/>
        <w:category>
          <w:name w:val="General"/>
          <w:gallery w:val="placeholder"/>
        </w:category>
        <w:types>
          <w:type w:val="bbPlcHdr"/>
        </w:types>
        <w:behaviors>
          <w:behavior w:val="content"/>
        </w:behaviors>
        <w:guid w:val="{4C5BA3BF-ED5E-4EC2-BDA4-AAEACAF636FB}"/>
      </w:docPartPr>
      <w:docPartBody>
        <w:p w:rsidR="009D1287" w:rsidRDefault="0080211C" w:rsidP="0080211C">
          <w:pPr>
            <w:pStyle w:val="8E4DC1694FA84864AA7A072B55ABA752"/>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7F"/>
    <w:rsid w:val="00206692"/>
    <w:rsid w:val="00225DA3"/>
    <w:rsid w:val="00363CF3"/>
    <w:rsid w:val="004E242E"/>
    <w:rsid w:val="0070497F"/>
    <w:rsid w:val="00760F6C"/>
    <w:rsid w:val="0080211C"/>
    <w:rsid w:val="00976F68"/>
    <w:rsid w:val="009D1287"/>
    <w:rsid w:val="009D1458"/>
    <w:rsid w:val="00BD5E56"/>
    <w:rsid w:val="00C41EF9"/>
    <w:rsid w:val="00C72A56"/>
    <w:rsid w:val="00D244D2"/>
    <w:rsid w:val="00FC3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7F"/>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0211C"/>
    <w:rPr>
      <w:color w:val="808080"/>
    </w:rPr>
  </w:style>
  <w:style w:type="paragraph" w:customStyle="1" w:styleId="E41935E3C4394EAA85D4A264ABF11FAC">
    <w:name w:val="E41935E3C4394EAA85D4A264ABF11FAC"/>
    <w:rsid w:val="00760F6C"/>
    <w:rPr>
      <w:lang w:val="en-GB" w:eastAsia="en-GB"/>
    </w:rPr>
  </w:style>
  <w:style w:type="paragraph" w:customStyle="1" w:styleId="9D703EDAFEC8438A8B6D4BA7A055561D">
    <w:name w:val="9D703EDAFEC8438A8B6D4BA7A055561D"/>
    <w:rsid w:val="00760F6C"/>
    <w:rPr>
      <w:lang w:val="en-GB" w:eastAsia="en-GB"/>
    </w:rPr>
  </w:style>
  <w:style w:type="paragraph" w:customStyle="1" w:styleId="50CD5CE6A847483EA7F3AEF8C1CDDFC4">
    <w:name w:val="50CD5CE6A847483EA7F3AEF8C1CDDFC4"/>
    <w:rsid w:val="00760F6C"/>
    <w:rPr>
      <w:lang w:val="en-GB" w:eastAsia="en-GB"/>
    </w:rPr>
  </w:style>
  <w:style w:type="paragraph" w:customStyle="1" w:styleId="B66C79F7155048D3A9E7D81FB410C9B6">
    <w:name w:val="B66C79F7155048D3A9E7D81FB410C9B6"/>
    <w:rsid w:val="00760F6C"/>
    <w:rPr>
      <w:lang w:val="en-GB" w:eastAsia="en-GB"/>
    </w:rPr>
  </w:style>
  <w:style w:type="paragraph" w:customStyle="1" w:styleId="C9862C550D2140468810ED2F33DB2859">
    <w:name w:val="C9862C550D2140468810ED2F33DB2859"/>
    <w:rsid w:val="00760F6C"/>
    <w:rPr>
      <w:lang w:val="en-GB" w:eastAsia="en-GB"/>
    </w:rPr>
  </w:style>
  <w:style w:type="paragraph" w:customStyle="1" w:styleId="51C1B870E62244EB92CC314F97DA0B42">
    <w:name w:val="51C1B870E62244EB92CC314F97DA0B42"/>
    <w:rsid w:val="00760F6C"/>
    <w:rPr>
      <w:lang w:val="en-GB" w:eastAsia="en-GB"/>
    </w:rPr>
  </w:style>
  <w:style w:type="paragraph" w:customStyle="1" w:styleId="7601C7FDDC8F4916835F042831AF45B8">
    <w:name w:val="7601C7FDDC8F4916835F042831AF45B8"/>
    <w:rsid w:val="00760F6C"/>
    <w:rPr>
      <w:lang w:val="en-GB" w:eastAsia="en-GB"/>
    </w:rPr>
  </w:style>
  <w:style w:type="paragraph" w:customStyle="1" w:styleId="1EDCB09AF8CB4856A54EFEA2E678C4CF">
    <w:name w:val="1EDCB09AF8CB4856A54EFEA2E678C4CF"/>
    <w:rsid w:val="00C72A56"/>
    <w:rPr>
      <w:lang w:val="en-US" w:eastAsia="en-US"/>
    </w:rPr>
  </w:style>
  <w:style w:type="paragraph" w:customStyle="1" w:styleId="C97929F4D1AB4C5DBD30C3BB4E82CBEC">
    <w:name w:val="C97929F4D1AB4C5DBD30C3BB4E82CBEC"/>
    <w:rsid w:val="00C72A56"/>
    <w:rPr>
      <w:lang w:val="en-US" w:eastAsia="en-US"/>
    </w:rPr>
  </w:style>
  <w:style w:type="paragraph" w:customStyle="1" w:styleId="B3716ED8FBB84D3591B27BB80A39020A">
    <w:name w:val="B3716ED8FBB84D3591B27BB80A39020A"/>
    <w:rsid w:val="00C72A56"/>
    <w:rPr>
      <w:lang w:val="en-US" w:eastAsia="en-US"/>
    </w:rPr>
  </w:style>
  <w:style w:type="paragraph" w:customStyle="1" w:styleId="8E4DC1694FA84864AA7A072B55ABA752">
    <w:name w:val="8E4DC1694FA84864AA7A072B55ABA752"/>
    <w:rsid w:val="008021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ustomXmlPart xmlns="http://software-innovation/documentproduction">
  <view>
    <fields>
      <field datasource="TITLE" TITLE="">Styring av eksterne byggherrer - instruks</field>
      <field datasource="ANSVARLIG" ANSVARLIG="">Bjerkestrand, Tone</field>
      <field datasource="DOCID" DOCID="">STY-605753</field>
      <field datasource="GODKJENTAV" GODKJENTAV="">Stangjordet, Åshild Berg</field>
      <field datasource="REV" REV="">000</field>
      <field datasource="GYLDIG" GYLDIG="">16.03.2026</field>
      <field datasource="DATE" DATE="">16.03.2026</field>
      <field datasource="DOKTYPE" DOKTYPE="">Instruks</field>
      <field datasource="REVISJONSBESK" REVISJONSBESK="">Nytt styrende dokument.</field>
      <field datasource="BET_SIKKERHET" BET_SIKKERHET="">Nei. Stillingen innehar ikke roller som utfører arbeidsoppgaver av betydning for sikkerheten.</field>
    </fields>
  </view>
</customXmlPar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Utgatt xmlns="732391b8-43f6-4bb1-bde3-56b95ab0de03">false</Utgatt>
    <proarcBrukerid xmlns="732391b8-43f6-4bb1-bde3-56b95ab0de03">BERASH</proarcBrukerid>
    <proarcKonsernomr xmlns="732391b8-43f6-4bb1-bde3-56b95ab0de03">Eksisterende jernbaneinfrastruktur</proarcKonsernomr>
    <proarcEksternTilgang xmlns="732391b8-43f6-4bb1-bde3-56b95ab0de03">Ja</proarcEksternTilgang>
    <proarcKategori xmlns="732391b8-43f6-4bb1-bde3-56b95ab0de03">Styrende dokumenter</proarcKategori>
    <proarcStatus xmlns="732391b8-43f6-4bb1-bde3-56b95ab0de03">GODKJENT</proarcStatus>
    <proarcDocumentRevision xmlns="732391b8-43f6-4bb1-bde3-56b95ab0de03">000</proarcDocumentRevision>
    <proarcTitle xmlns="732391b8-43f6-4bb1-bde3-56b95ab0de03">Styring av eksterne byggherrer - instruks</proarcTitle>
    <dokumenteier xmlns="732391b8-43f6-4bb1-bde3-56b95ab0de03">
      <UserInfo>
        <DisplayName>Stangjordet Åshild Berg</DisplayName>
        <AccountId>161</AccountId>
        <AccountType/>
      </UserInfo>
    </dokumenteier>
    <NyKonsernstandardType xmlns="732391b8-43f6-4bb1-bde3-56b95ab0de03" xsi:nil="true"/>
    <Revisjonskommentar xmlns="732391b8-43f6-4bb1-bde3-56b95ab0de03" xsi:nil="true"/>
    <proarcParent xmlns="732391b8-43f6-4bb1-bde3-56b95ab0de03">STY-604907</proarcParent>
    <proarcGyldigFra xmlns="732391b8-43f6-4bb1-bde3-56b95ab0de03">2026-03-15T23:00:00+00:00</proarcGyldigFra>
    <proarcMappedDokType xmlns="732391b8-43f6-4bb1-bde3-56b95ab0de03">Instruks</proarcMappedDokType>
    <proarcDocumentType xmlns="732391b8-43f6-4bb1-bde3-56b95ab0de03">Instruks</proarcDocumentType>
    <proarcHovedenhet_besk xmlns="732391b8-43f6-4bb1-bde3-56b95ab0de03">Drift og vedlikehold</proarcHovedenhet_besk>
    <proarcDocumentId xmlns="732391b8-43f6-4bb1-bde3-56b95ab0de03">STY-605753</proarcDocumentId>
    <proarcDokansvar xmlns="732391b8-43f6-4bb1-bde3-56b95ab0de03">BJETON</proarcDokansvar>
    <STYRING_ANSBESK xmlns="732391b8-43f6-4bb1-bde3-56b95ab0de03">Bjerkestrand, Tone</STYRING_ANSBESK>
    <dokumentansvarlig xmlns="732391b8-43f6-4bb1-bde3-56b95ab0de03">
      <UserInfo>
        <DisplayName>Bjerkestrand Tone</DisplayName>
        <AccountId>641</AccountId>
        <AccountType/>
      </UserInfo>
    </dokumentansvarlig>
    <proarcApprovedDate xmlns="732391b8-43f6-4bb1-bde3-56b95ab0de03">2026-03-16T11:10:09+00:00</proarcApprovedDate>
    <proarcUnderenhet_besk xmlns="732391b8-43f6-4bb1-bde3-56b95ab0de03">Prosess, kvalitet og prosjekteierstyring</proarcUnderenhet_besk>
    <STYRING_GODKJ_BESK xmlns="732391b8-43f6-4bb1-bde3-56b95ab0de03">Stangjordet, Åshild Berg</STYRING_GODKJ_BESK>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4F56AB40-0F4F-467D-BF68-9D2CF1E0F434}">
  <ds:schemaRefs>
    <ds:schemaRef ds:uri="http://schemas.openxmlformats.org/officeDocument/2006/bibliography"/>
  </ds:schemaRefs>
</ds:datastoreItem>
</file>

<file path=customXml/itemProps3.xml><?xml version="1.0" encoding="utf-8"?>
<ds:datastoreItem xmlns:ds="http://schemas.openxmlformats.org/officeDocument/2006/customXml" ds:itemID="{FC0AFCCC-FC64-4ED0-B8C5-E8F27050DC4C}">
  <ds:schemaRefs>
    <ds:schemaRef ds:uri="http://software-innovation/documentproduction"/>
  </ds:schemaRefs>
</ds:datastoreItem>
</file>

<file path=customXml/itemProps4.xml><?xml version="1.0" encoding="utf-8"?>
<ds:datastoreItem xmlns:ds="http://schemas.openxmlformats.org/officeDocument/2006/customXml" ds:itemID="{36DF27DB-81E9-4266-886A-348A628DD1D3}"/>
</file>

<file path=customXml/itemProps5.xml><?xml version="1.0" encoding="utf-8"?>
<ds:datastoreItem xmlns:ds="http://schemas.openxmlformats.org/officeDocument/2006/customXml" ds:itemID="{4DA40426-A42E-46DD-AFD1-B38B7E3F6C26}"/>
</file>

<file path=customXml/itemProps6.xml><?xml version="1.0" encoding="utf-8"?>
<ds:datastoreItem xmlns:ds="http://schemas.openxmlformats.org/officeDocument/2006/customXml" ds:itemID="{C23EF95F-B3DB-41EF-B5B2-047AE07348F7}"/>
</file>

<file path=docProps/app.xml><?xml version="1.0" encoding="utf-8"?>
<Properties xmlns="http://schemas.openxmlformats.org/officeDocument/2006/extended-properties" xmlns:vt="http://schemas.openxmlformats.org/officeDocument/2006/docPropsVTypes">
  <Template>Normal</Template>
  <TotalTime>26</TotalTime>
  <Pages>4</Pages>
  <Words>2076</Words>
  <Characters>11008</Characters>
  <Application>Microsoft Office Word</Application>
  <DocSecurity>0</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Skarstein Sigurd</cp:lastModifiedBy>
  <cp:revision>25</cp:revision>
  <dcterms:created xsi:type="dcterms:W3CDTF">2018-04-05T12:00:00Z</dcterms:created>
  <dcterms:modified xsi:type="dcterms:W3CDTF">2026-03-16T08:01:00Z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308450eb,4c65ec0,faa98ad</vt:lpwstr>
  </property>
  <property fmtid="{D5CDD505-2E9C-101B-9397-08002B2CF9AE}" pid="3" name="ClassificationContentMarkingHeaderFontProps">
    <vt:lpwstr>#ff8c00,10,Arial</vt:lpwstr>
  </property>
  <property fmtid="{D5CDD505-2E9C-101B-9397-08002B2CF9AE}" pid="4" name="ClassificationContentMarkingHeaderText">
    <vt:lpwstr>I N T E R N</vt:lpwstr>
  </property>
  <property fmtid="{D5CDD505-2E9C-101B-9397-08002B2CF9AE}" pid="5" name="ClassificationContentMarkingFooterShapeIds">
    <vt:lpwstr>24ac5d9a,19c5a9e4,3eac14de</vt:lpwstr>
  </property>
  <property fmtid="{D5CDD505-2E9C-101B-9397-08002B2CF9AE}" pid="6" name="ClassificationContentMarkingFooterFontProps">
    <vt:lpwstr>#ff8c00,10,Arial</vt:lpwstr>
  </property>
  <property fmtid="{D5CDD505-2E9C-101B-9397-08002B2CF9AE}" pid="7" name="ClassificationContentMarkingFooterText">
    <vt:lpwstr>I N T E R N</vt:lpwstr>
  </property>
  <property fmtid="{D5CDD505-2E9C-101B-9397-08002B2CF9AE}" pid="8" name="MSIP_Label_711ea76c-7944-4b49-8aa5-a105a354bd55_Enabled">
    <vt:lpwstr>true</vt:lpwstr>
  </property>
  <property fmtid="{D5CDD505-2E9C-101B-9397-08002B2CF9AE}" pid="9" name="MSIP_Label_711ea76c-7944-4b49-8aa5-a105a354bd55_SetDate">
    <vt:lpwstr>2026-03-13T12:44:42Z</vt:lpwstr>
  </property>
  <property fmtid="{D5CDD505-2E9C-101B-9397-08002B2CF9AE}" pid="10" name="MSIP_Label_711ea76c-7944-4b49-8aa5-a105a354bd55_Method">
    <vt:lpwstr>Standard</vt:lpwstr>
  </property>
  <property fmtid="{D5CDD505-2E9C-101B-9397-08002B2CF9AE}" pid="11" name="MSIP_Label_711ea76c-7944-4b49-8aa5-a105a354bd55_Name">
    <vt:lpwstr>711ea76c-7944-4b49-8aa5-a105a354bd55</vt:lpwstr>
  </property>
  <property fmtid="{D5CDD505-2E9C-101B-9397-08002B2CF9AE}" pid="12" name="MSIP_Label_711ea76c-7944-4b49-8aa5-a105a354bd55_SiteId">
    <vt:lpwstr>6ee535f2-3064-4ac9-81d8-4ceb2ff790c6</vt:lpwstr>
  </property>
  <property fmtid="{D5CDD505-2E9C-101B-9397-08002B2CF9AE}" pid="13" name="MSIP_Label_711ea76c-7944-4b49-8aa5-a105a354bd55_ActionId">
    <vt:lpwstr>f683a0b4-de78-48be-b324-02319c56da76</vt:lpwstr>
  </property>
  <property fmtid="{D5CDD505-2E9C-101B-9397-08002B2CF9AE}" pid="14" name="MSIP_Label_711ea76c-7944-4b49-8aa5-a105a354bd55_ContentBits">
    <vt:lpwstr>3</vt:lpwstr>
  </property>
  <property fmtid="{D5CDD505-2E9C-101B-9397-08002B2CF9AE}" pid="15" name="MSIP_Label_711ea76c-7944-4b49-8aa5-a105a354bd55_Tag">
    <vt:lpwstr>10, 3, 0, 1</vt:lpwstr>
  </property>
  <property fmtid="{D5CDD505-2E9C-101B-9397-08002B2CF9AE}" pid="16" name="ContentTypeId">
    <vt:lpwstr>0x010100AC538DAD58BB614B9B200A7515CC6706</vt:lpwstr>
  </property>
</Properties>
</file>